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29" w:rsidRPr="00A06295" w:rsidRDefault="005D75E8" w:rsidP="005D75E8">
      <w:pPr>
        <w:jc w:val="center"/>
        <w:rPr>
          <w:rFonts w:asciiTheme="majorBidi" w:hAnsiTheme="majorBidi" w:cstheme="majorBidi" w:hint="cs"/>
          <w:b/>
          <w:bCs/>
          <w:sz w:val="36"/>
          <w:szCs w:val="36"/>
          <w:rtl/>
          <w:lang w:bidi="ar-DZ"/>
        </w:rPr>
      </w:pPr>
      <w:r w:rsidRPr="00A06295">
        <w:rPr>
          <w:rFonts w:asciiTheme="majorBidi" w:hAnsiTheme="majorBidi" w:cstheme="majorBidi"/>
          <w:b/>
          <w:bCs/>
          <w:sz w:val="36"/>
          <w:szCs w:val="36"/>
          <w:rtl/>
          <w:lang w:bidi="ar-DZ"/>
        </w:rPr>
        <w:t>دروس موجهة لطلبة السنة الثانية ماستر</w:t>
      </w:r>
    </w:p>
    <w:p w:rsidR="005C5920" w:rsidRPr="00A06295" w:rsidRDefault="005C5920" w:rsidP="005D75E8">
      <w:pPr>
        <w:jc w:val="center"/>
        <w:rPr>
          <w:rFonts w:asciiTheme="majorBidi" w:hAnsiTheme="majorBidi" w:cstheme="majorBidi" w:hint="cs"/>
          <w:b/>
          <w:bCs/>
          <w:sz w:val="36"/>
          <w:szCs w:val="36"/>
          <w:rtl/>
          <w:lang w:bidi="ar-DZ"/>
        </w:rPr>
      </w:pPr>
      <w:proofErr w:type="gramStart"/>
      <w:r w:rsidRPr="00A06295">
        <w:rPr>
          <w:rFonts w:asciiTheme="majorBidi" w:hAnsiTheme="majorBidi" w:cstheme="majorBidi" w:hint="cs"/>
          <w:b/>
          <w:bCs/>
          <w:sz w:val="36"/>
          <w:szCs w:val="36"/>
          <w:rtl/>
          <w:lang w:bidi="ar-DZ"/>
        </w:rPr>
        <w:t>علوم</w:t>
      </w:r>
      <w:proofErr w:type="gramEnd"/>
      <w:r w:rsidRPr="00A06295">
        <w:rPr>
          <w:rFonts w:asciiTheme="majorBidi" w:hAnsiTheme="majorBidi" w:cstheme="majorBidi" w:hint="cs"/>
          <w:b/>
          <w:bCs/>
          <w:sz w:val="36"/>
          <w:szCs w:val="36"/>
          <w:rtl/>
          <w:lang w:bidi="ar-DZ"/>
        </w:rPr>
        <w:t xml:space="preserve"> سياسية</w:t>
      </w:r>
      <w:r w:rsidR="00B365E3" w:rsidRPr="00A06295">
        <w:rPr>
          <w:rFonts w:asciiTheme="majorBidi" w:hAnsiTheme="majorBidi" w:cstheme="majorBidi" w:hint="cs"/>
          <w:b/>
          <w:bCs/>
          <w:sz w:val="36"/>
          <w:szCs w:val="36"/>
          <w:rtl/>
          <w:lang w:bidi="ar-DZ"/>
        </w:rPr>
        <w:t xml:space="preserve">- </w:t>
      </w:r>
      <w:r w:rsidR="007C04EF" w:rsidRPr="00A06295">
        <w:rPr>
          <w:rFonts w:asciiTheme="majorBidi" w:hAnsiTheme="majorBidi" w:cstheme="majorBidi" w:hint="cs"/>
          <w:b/>
          <w:bCs/>
          <w:sz w:val="36"/>
          <w:szCs w:val="36"/>
          <w:rtl/>
          <w:lang w:bidi="ar-DZ"/>
        </w:rPr>
        <w:t>إدارة الموارد البشرية</w:t>
      </w:r>
    </w:p>
    <w:p w:rsidR="002A54B5" w:rsidRDefault="002A54B5" w:rsidP="005D75E8">
      <w:pPr>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xml:space="preserve">مقياس: </w:t>
      </w:r>
      <w:proofErr w:type="gramStart"/>
      <w:r>
        <w:rPr>
          <w:rFonts w:asciiTheme="majorBidi" w:hAnsiTheme="majorBidi" w:cstheme="majorBidi" w:hint="cs"/>
          <w:b/>
          <w:bCs/>
          <w:sz w:val="32"/>
          <w:szCs w:val="32"/>
          <w:rtl/>
          <w:lang w:bidi="ar-DZ"/>
        </w:rPr>
        <w:t>مكافحة</w:t>
      </w:r>
      <w:proofErr w:type="gramEnd"/>
      <w:r>
        <w:rPr>
          <w:rFonts w:asciiTheme="majorBidi" w:hAnsiTheme="majorBidi" w:cstheme="majorBidi" w:hint="cs"/>
          <w:b/>
          <w:bCs/>
          <w:sz w:val="32"/>
          <w:szCs w:val="32"/>
          <w:rtl/>
          <w:lang w:bidi="ar-DZ"/>
        </w:rPr>
        <w:t xml:space="preserve"> الفساد</w:t>
      </w:r>
    </w:p>
    <w:p w:rsidR="007C04EF" w:rsidRPr="00063026" w:rsidRDefault="007C04EF" w:rsidP="00063026">
      <w:pPr>
        <w:spacing w:line="360" w:lineRule="auto"/>
        <w:jc w:val="center"/>
        <w:rPr>
          <w:rFonts w:asciiTheme="majorBidi" w:hAnsiTheme="majorBidi" w:cstheme="majorBidi" w:hint="cs"/>
          <w:sz w:val="32"/>
          <w:szCs w:val="32"/>
          <w:rtl/>
          <w:lang w:bidi="ar-DZ"/>
        </w:rPr>
      </w:pPr>
    </w:p>
    <w:p w:rsidR="007C04EF" w:rsidRPr="00063026" w:rsidRDefault="007C04EF" w:rsidP="00063026">
      <w:pPr>
        <w:spacing w:line="360" w:lineRule="auto"/>
        <w:jc w:val="right"/>
        <w:rPr>
          <w:rFonts w:asciiTheme="majorBidi" w:hAnsiTheme="majorBidi" w:cstheme="majorBidi" w:hint="cs"/>
          <w:b/>
          <w:bCs/>
          <w:sz w:val="36"/>
          <w:szCs w:val="36"/>
          <w:rtl/>
          <w:lang w:bidi="ar-DZ"/>
        </w:rPr>
      </w:pPr>
      <w:proofErr w:type="gramStart"/>
      <w:r w:rsidRPr="00063026">
        <w:rPr>
          <w:rFonts w:asciiTheme="majorBidi" w:hAnsiTheme="majorBidi" w:cstheme="majorBidi" w:hint="cs"/>
          <w:b/>
          <w:bCs/>
          <w:sz w:val="36"/>
          <w:szCs w:val="36"/>
          <w:rtl/>
          <w:lang w:bidi="ar-DZ"/>
        </w:rPr>
        <w:t>المحور</w:t>
      </w:r>
      <w:proofErr w:type="gramEnd"/>
      <w:r w:rsidRPr="00063026">
        <w:rPr>
          <w:rFonts w:asciiTheme="majorBidi" w:hAnsiTheme="majorBidi" w:cstheme="majorBidi" w:hint="cs"/>
          <w:b/>
          <w:bCs/>
          <w:sz w:val="36"/>
          <w:szCs w:val="36"/>
          <w:rtl/>
          <w:lang w:bidi="ar-DZ"/>
        </w:rPr>
        <w:t xml:space="preserve"> </w:t>
      </w:r>
      <w:proofErr w:type="spellStart"/>
      <w:r w:rsidRPr="00063026">
        <w:rPr>
          <w:rFonts w:asciiTheme="majorBidi" w:hAnsiTheme="majorBidi" w:cstheme="majorBidi" w:hint="cs"/>
          <w:b/>
          <w:bCs/>
          <w:sz w:val="36"/>
          <w:szCs w:val="36"/>
          <w:rtl/>
          <w:lang w:bidi="ar-DZ"/>
        </w:rPr>
        <w:t>الأول:</w:t>
      </w:r>
      <w:r w:rsidR="006B679B" w:rsidRPr="00063026">
        <w:rPr>
          <w:rFonts w:asciiTheme="majorBidi" w:hAnsiTheme="majorBidi" w:cstheme="majorBidi" w:hint="cs"/>
          <w:b/>
          <w:bCs/>
          <w:sz w:val="36"/>
          <w:szCs w:val="36"/>
          <w:rtl/>
          <w:lang w:bidi="ar-DZ"/>
        </w:rPr>
        <w:t>مفهوم</w:t>
      </w:r>
      <w:proofErr w:type="spellEnd"/>
      <w:r w:rsidR="006B679B" w:rsidRPr="00063026">
        <w:rPr>
          <w:rFonts w:asciiTheme="majorBidi" w:hAnsiTheme="majorBidi" w:cstheme="majorBidi" w:hint="cs"/>
          <w:b/>
          <w:bCs/>
          <w:sz w:val="36"/>
          <w:szCs w:val="36"/>
          <w:rtl/>
          <w:lang w:bidi="ar-DZ"/>
        </w:rPr>
        <w:t xml:space="preserve"> الفساد و أنواعه</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b/>
          <w:bCs/>
          <w:sz w:val="32"/>
          <w:szCs w:val="32"/>
          <w:rtl/>
        </w:rPr>
      </w:pPr>
      <w:r w:rsidRPr="00063026">
        <w:rPr>
          <w:rFonts w:asciiTheme="majorBidi" w:hAnsiTheme="majorBidi" w:cstheme="majorBidi" w:hint="cs"/>
          <w:b/>
          <w:bCs/>
          <w:sz w:val="32"/>
          <w:szCs w:val="32"/>
          <w:rtl/>
        </w:rPr>
        <w:t xml:space="preserve">أولا: </w:t>
      </w:r>
      <w:proofErr w:type="gramStart"/>
      <w:r w:rsidRPr="00063026">
        <w:rPr>
          <w:rFonts w:asciiTheme="majorBidi" w:hAnsiTheme="majorBidi" w:cstheme="majorBidi"/>
          <w:b/>
          <w:bCs/>
          <w:sz w:val="32"/>
          <w:szCs w:val="32"/>
          <w:rtl/>
        </w:rPr>
        <w:t>تعريف</w:t>
      </w:r>
      <w:proofErr w:type="gramEnd"/>
      <w:r w:rsidRPr="00063026">
        <w:rPr>
          <w:rFonts w:asciiTheme="majorBidi" w:hAnsiTheme="majorBidi" w:cstheme="majorBidi"/>
          <w:b/>
          <w:bCs/>
          <w:sz w:val="32"/>
          <w:szCs w:val="32"/>
          <w:rtl/>
        </w:rPr>
        <w:t xml:space="preserve"> </w:t>
      </w:r>
      <w:r w:rsidRPr="00063026">
        <w:rPr>
          <w:rFonts w:asciiTheme="majorBidi" w:hAnsiTheme="majorBidi" w:cstheme="majorBidi"/>
          <w:b/>
          <w:bCs/>
          <w:sz w:val="32"/>
          <w:szCs w:val="32"/>
          <w:rtl/>
        </w:rPr>
        <w:t>الفساد الإداري</w:t>
      </w:r>
      <w:r w:rsidRPr="00063026">
        <w:rPr>
          <w:rFonts w:asciiTheme="majorBidi" w:hAnsiTheme="majorBidi" w:cstheme="majorBidi"/>
          <w:b/>
          <w:bCs/>
          <w:sz w:val="32"/>
          <w:szCs w:val="32"/>
          <w:rtl/>
        </w:rPr>
        <w:t>:</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hint="cs"/>
          <w:sz w:val="32"/>
          <w:szCs w:val="32"/>
          <w:rtl/>
        </w:rPr>
      </w:pPr>
      <w:r w:rsidRPr="00063026">
        <w:rPr>
          <w:rFonts w:asciiTheme="majorBidi" w:hAnsiTheme="majorBidi" w:cstheme="majorBidi"/>
          <w:sz w:val="32"/>
          <w:szCs w:val="32"/>
          <w:rtl/>
        </w:rPr>
        <w:t>هذا النوع يصيب المؤسسات والهيئات الإدارية لأجهزة الدولة</w:t>
      </w:r>
      <w:r w:rsidRPr="00063026">
        <w:rPr>
          <w:rFonts w:asciiTheme="majorBidi" w:hAnsiTheme="majorBidi" w:cstheme="majorBidi" w:hint="cs"/>
          <w:sz w:val="32"/>
          <w:szCs w:val="32"/>
          <w:rtl/>
        </w:rPr>
        <w:t xml:space="preserve">، </w:t>
      </w:r>
      <w:r w:rsidRPr="00063026">
        <w:rPr>
          <w:rFonts w:asciiTheme="majorBidi" w:hAnsiTheme="majorBidi" w:cstheme="majorBidi"/>
          <w:sz w:val="32"/>
          <w:szCs w:val="32"/>
          <w:rtl/>
        </w:rPr>
        <w:t>ويتضمن جميع الانحرافات الإدارية والوظيفية أو التنظيمية التي تصدر عن الموظف العام أثناء تأدية العمل الإداري</w:t>
      </w:r>
      <w:r w:rsidRPr="00063026">
        <w:rPr>
          <w:rFonts w:asciiTheme="majorBidi" w:hAnsiTheme="majorBidi" w:cstheme="majorBidi"/>
          <w:sz w:val="32"/>
          <w:szCs w:val="32"/>
          <w:rtl/>
        </w:rPr>
        <w:t xml:space="preserve"> ومخالفة التشريعات والقوانين</w:t>
      </w:r>
      <w:r w:rsidRPr="00063026">
        <w:rPr>
          <w:rFonts w:asciiTheme="majorBidi" w:hAnsiTheme="majorBidi" w:cstheme="majorBidi" w:hint="cs"/>
          <w:sz w:val="32"/>
          <w:szCs w:val="32"/>
          <w:rtl/>
        </w:rPr>
        <w:t xml:space="preserve">، أي </w:t>
      </w:r>
      <w:r w:rsidRPr="00063026">
        <w:rPr>
          <w:rFonts w:asciiTheme="majorBidi" w:hAnsiTheme="majorBidi" w:cstheme="majorBidi"/>
          <w:sz w:val="32"/>
          <w:szCs w:val="32"/>
          <w:rtl/>
        </w:rPr>
        <w:t>استغلال الموظف العام لوظيفته وصلاحياته بغية الحصول على مكاسب ومنافع شخصية بطرق غير مشروعة</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hint="cs"/>
          <w:b/>
          <w:bCs/>
          <w:sz w:val="32"/>
          <w:szCs w:val="32"/>
          <w:rtl/>
        </w:rPr>
      </w:pPr>
      <w:r w:rsidRPr="00063026">
        <w:rPr>
          <w:rFonts w:asciiTheme="majorBidi" w:hAnsiTheme="majorBidi" w:cstheme="majorBidi"/>
          <w:b/>
          <w:bCs/>
          <w:sz w:val="32"/>
          <w:szCs w:val="32"/>
          <w:rtl/>
        </w:rPr>
        <w:t>ثانيا:</w:t>
      </w:r>
      <w:r w:rsidRPr="00063026">
        <w:rPr>
          <w:rFonts w:asciiTheme="majorBidi" w:hAnsiTheme="majorBidi" w:cstheme="majorBidi" w:hint="cs"/>
          <w:b/>
          <w:bCs/>
          <w:sz w:val="32"/>
          <w:szCs w:val="32"/>
          <w:rtl/>
        </w:rPr>
        <w:t xml:space="preserve"> </w:t>
      </w:r>
      <w:proofErr w:type="gramStart"/>
      <w:r w:rsidRPr="00063026">
        <w:rPr>
          <w:rFonts w:asciiTheme="majorBidi" w:hAnsiTheme="majorBidi" w:cstheme="majorBidi" w:hint="cs"/>
          <w:b/>
          <w:bCs/>
          <w:sz w:val="32"/>
          <w:szCs w:val="32"/>
          <w:rtl/>
        </w:rPr>
        <w:t>أنواع</w:t>
      </w:r>
      <w:proofErr w:type="gramEnd"/>
      <w:r w:rsidRPr="00063026">
        <w:rPr>
          <w:rFonts w:asciiTheme="majorBidi" w:hAnsiTheme="majorBidi" w:cstheme="majorBidi" w:hint="cs"/>
          <w:b/>
          <w:bCs/>
          <w:sz w:val="32"/>
          <w:szCs w:val="32"/>
          <w:rtl/>
        </w:rPr>
        <w:t xml:space="preserve"> الفساد</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sz w:val="32"/>
          <w:szCs w:val="32"/>
          <w:rtl/>
        </w:rPr>
      </w:pPr>
      <w:r w:rsidRPr="00063026">
        <w:rPr>
          <w:rFonts w:asciiTheme="majorBidi" w:hAnsiTheme="majorBidi" w:cstheme="majorBidi" w:hint="cs"/>
          <w:sz w:val="32"/>
          <w:szCs w:val="32"/>
          <w:rtl/>
        </w:rPr>
        <w:t>ينقسم الفساد</w:t>
      </w:r>
      <w:r w:rsidRPr="00063026">
        <w:rPr>
          <w:rFonts w:asciiTheme="majorBidi" w:hAnsiTheme="majorBidi" w:cstheme="majorBidi"/>
          <w:sz w:val="32"/>
          <w:szCs w:val="32"/>
          <w:rtl/>
        </w:rPr>
        <w:t xml:space="preserve"> </w:t>
      </w:r>
      <w:proofErr w:type="gramStart"/>
      <w:r w:rsidRPr="00063026">
        <w:rPr>
          <w:rFonts w:asciiTheme="majorBidi" w:hAnsiTheme="majorBidi" w:cstheme="majorBidi"/>
          <w:sz w:val="32"/>
          <w:szCs w:val="32"/>
          <w:rtl/>
        </w:rPr>
        <w:t>من</w:t>
      </w:r>
      <w:proofErr w:type="gramEnd"/>
      <w:r w:rsidRPr="00063026">
        <w:rPr>
          <w:rFonts w:asciiTheme="majorBidi" w:hAnsiTheme="majorBidi" w:cstheme="majorBidi"/>
          <w:sz w:val="32"/>
          <w:szCs w:val="32"/>
          <w:rtl/>
        </w:rPr>
        <w:t xml:space="preserve"> حيث حجمه إلى فساد كبير وفساد صغير</w:t>
      </w:r>
      <w:r w:rsidRPr="00063026">
        <w:rPr>
          <w:rFonts w:asciiTheme="majorBidi" w:hAnsiTheme="majorBidi" w:cstheme="majorBidi"/>
          <w:sz w:val="32"/>
          <w:szCs w:val="32"/>
        </w:rPr>
        <w:t>:</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sz w:val="32"/>
          <w:szCs w:val="32"/>
          <w:rtl/>
        </w:rPr>
      </w:pPr>
      <w:r w:rsidRPr="00063026">
        <w:rPr>
          <w:rFonts w:asciiTheme="majorBidi" w:hAnsiTheme="majorBidi" w:cstheme="majorBidi"/>
          <w:sz w:val="32"/>
          <w:szCs w:val="32"/>
          <w:rtl/>
        </w:rPr>
        <w:t xml:space="preserve">1- </w:t>
      </w:r>
      <w:proofErr w:type="gramStart"/>
      <w:r w:rsidRPr="00063026">
        <w:rPr>
          <w:rFonts w:asciiTheme="majorBidi" w:hAnsiTheme="majorBidi" w:cstheme="majorBidi"/>
          <w:sz w:val="32"/>
          <w:szCs w:val="32"/>
          <w:rtl/>
        </w:rPr>
        <w:t>الفساد</w:t>
      </w:r>
      <w:proofErr w:type="gramEnd"/>
      <w:r w:rsidRPr="00063026">
        <w:rPr>
          <w:rFonts w:asciiTheme="majorBidi" w:hAnsiTheme="majorBidi" w:cstheme="majorBidi"/>
          <w:sz w:val="32"/>
          <w:szCs w:val="32"/>
          <w:rtl/>
        </w:rPr>
        <w:t xml:space="preserve"> الكبير أو الأعظم:</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sz w:val="32"/>
          <w:szCs w:val="32"/>
          <w:rtl/>
        </w:rPr>
      </w:pPr>
      <w:r w:rsidRPr="00063026">
        <w:rPr>
          <w:rFonts w:asciiTheme="majorBidi" w:hAnsiTheme="majorBidi" w:cstheme="majorBidi"/>
          <w:sz w:val="32"/>
          <w:szCs w:val="32"/>
          <w:rtl/>
        </w:rPr>
        <w:t>وهو الذي يرتكبه رؤساء الدول والحكومات والوزراء ومن في حكمهم, أي من يقوم بهذا النوع هم كبار المسؤولين, وأساسه الجشع والطمع واستخدام المنصب للحصول على امتياز خاص</w:t>
      </w:r>
      <w:r w:rsidRPr="00063026">
        <w:rPr>
          <w:rFonts w:asciiTheme="majorBidi" w:hAnsiTheme="majorBidi" w:cstheme="majorBidi" w:hint="cs"/>
          <w:sz w:val="32"/>
          <w:szCs w:val="32"/>
          <w:rtl/>
        </w:rPr>
        <w:t>،</w:t>
      </w:r>
      <w:r w:rsidRPr="00063026">
        <w:rPr>
          <w:rFonts w:asciiTheme="majorBidi" w:hAnsiTheme="majorBidi" w:cstheme="majorBidi"/>
          <w:sz w:val="32"/>
          <w:szCs w:val="32"/>
          <w:rtl/>
        </w:rPr>
        <w:t xml:space="preserve"> ويرتبط هذا النوع بالخصخصة والصفقات الكبرى للمقاولات وتجارة السلاح والحصول على توكيلات للشركات الدولية الكبرى.</w:t>
      </w:r>
    </w:p>
    <w:p w:rsidR="00A06295"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sz w:val="32"/>
          <w:szCs w:val="32"/>
          <w:rtl/>
        </w:rPr>
      </w:pPr>
      <w:r w:rsidRPr="00063026">
        <w:rPr>
          <w:rFonts w:asciiTheme="majorBidi" w:hAnsiTheme="majorBidi" w:cstheme="majorBidi"/>
          <w:sz w:val="32"/>
          <w:szCs w:val="32"/>
          <w:rtl/>
        </w:rPr>
        <w:t xml:space="preserve">2- </w:t>
      </w:r>
      <w:proofErr w:type="gramStart"/>
      <w:r w:rsidRPr="00063026">
        <w:rPr>
          <w:rFonts w:asciiTheme="majorBidi" w:hAnsiTheme="majorBidi" w:cstheme="majorBidi"/>
          <w:sz w:val="32"/>
          <w:szCs w:val="32"/>
          <w:rtl/>
        </w:rPr>
        <w:t>الفساد</w:t>
      </w:r>
      <w:proofErr w:type="gramEnd"/>
      <w:r w:rsidRPr="00063026">
        <w:rPr>
          <w:rFonts w:asciiTheme="majorBidi" w:hAnsiTheme="majorBidi" w:cstheme="majorBidi"/>
          <w:sz w:val="32"/>
          <w:szCs w:val="32"/>
          <w:rtl/>
        </w:rPr>
        <w:t xml:space="preserve"> الصغير</w:t>
      </w:r>
      <w:r w:rsidRPr="00063026">
        <w:rPr>
          <w:rFonts w:asciiTheme="majorBidi" w:hAnsiTheme="majorBidi" w:cstheme="majorBidi"/>
          <w:sz w:val="32"/>
          <w:szCs w:val="32"/>
        </w:rPr>
        <w:t>:</w:t>
      </w:r>
    </w:p>
    <w:p w:rsidR="00200F49" w:rsidRPr="00063026" w:rsidRDefault="00A06295" w:rsidP="00063026">
      <w:pPr>
        <w:pStyle w:val="NormalWeb"/>
        <w:shd w:val="clear" w:color="auto" w:fill="FFFFFF"/>
        <w:bidi/>
        <w:spacing w:before="0" w:beforeAutospacing="0" w:after="150" w:afterAutospacing="0" w:line="360" w:lineRule="auto"/>
        <w:jc w:val="both"/>
        <w:rPr>
          <w:rFonts w:asciiTheme="majorBidi" w:hAnsiTheme="majorBidi" w:cstheme="majorBidi" w:hint="cs"/>
          <w:sz w:val="32"/>
          <w:szCs w:val="32"/>
          <w:rtl/>
        </w:rPr>
      </w:pPr>
      <w:r w:rsidRPr="00063026">
        <w:rPr>
          <w:rFonts w:asciiTheme="majorBidi" w:hAnsiTheme="majorBidi" w:cstheme="majorBidi"/>
          <w:sz w:val="32"/>
          <w:szCs w:val="32"/>
          <w:rtl/>
        </w:rPr>
        <w:t> ويتمثل هذا ال</w:t>
      </w:r>
      <w:r w:rsidRPr="00063026">
        <w:rPr>
          <w:rFonts w:asciiTheme="majorBidi" w:hAnsiTheme="majorBidi" w:cstheme="majorBidi"/>
          <w:sz w:val="32"/>
          <w:szCs w:val="32"/>
          <w:rtl/>
        </w:rPr>
        <w:t>نوع بتسهيل انجاز معاملات رسمية</w:t>
      </w:r>
      <w:r w:rsidRPr="00063026">
        <w:rPr>
          <w:rFonts w:asciiTheme="majorBidi" w:hAnsiTheme="majorBidi" w:cstheme="majorBidi" w:hint="cs"/>
          <w:sz w:val="32"/>
          <w:szCs w:val="32"/>
          <w:rtl/>
        </w:rPr>
        <w:t>،</w:t>
      </w:r>
      <w:r w:rsidRPr="00063026">
        <w:rPr>
          <w:rFonts w:asciiTheme="majorBidi" w:hAnsiTheme="majorBidi" w:cstheme="majorBidi"/>
          <w:sz w:val="32"/>
          <w:szCs w:val="32"/>
          <w:rtl/>
        </w:rPr>
        <w:t xml:space="preserve"> فهو </w:t>
      </w:r>
      <w:proofErr w:type="spellStart"/>
      <w:r w:rsidRPr="00063026">
        <w:rPr>
          <w:rFonts w:asciiTheme="majorBidi" w:hAnsiTheme="majorBidi" w:cstheme="majorBidi"/>
          <w:sz w:val="32"/>
          <w:szCs w:val="32"/>
          <w:rtl/>
        </w:rPr>
        <w:t>لايتجاوز</w:t>
      </w:r>
      <w:proofErr w:type="spellEnd"/>
      <w:r w:rsidRPr="00063026">
        <w:rPr>
          <w:rFonts w:asciiTheme="majorBidi" w:hAnsiTheme="majorBidi" w:cstheme="majorBidi"/>
          <w:sz w:val="32"/>
          <w:szCs w:val="32"/>
          <w:rtl/>
        </w:rPr>
        <w:t xml:space="preserve"> حدود الحاجة وصعوبة أوضاع المعيشة, ويفسر انتشار هذا النوع في مرحلة التحول من نمط الاقت</w:t>
      </w:r>
      <w:r w:rsidRPr="00063026">
        <w:rPr>
          <w:rFonts w:asciiTheme="majorBidi" w:hAnsiTheme="majorBidi" w:cstheme="majorBidi"/>
          <w:sz w:val="32"/>
          <w:szCs w:val="32"/>
          <w:rtl/>
        </w:rPr>
        <w:t>صاد الموجه إلى اقتصاد السوق</w:t>
      </w:r>
      <w:r w:rsidRPr="00063026">
        <w:rPr>
          <w:rFonts w:asciiTheme="majorBidi" w:hAnsiTheme="majorBidi" w:cstheme="majorBidi" w:hint="cs"/>
          <w:sz w:val="32"/>
          <w:szCs w:val="32"/>
          <w:rtl/>
        </w:rPr>
        <w:t xml:space="preserve">، </w:t>
      </w:r>
      <w:r w:rsidRPr="00063026">
        <w:rPr>
          <w:rFonts w:asciiTheme="majorBidi" w:hAnsiTheme="majorBidi" w:cstheme="majorBidi"/>
          <w:sz w:val="32"/>
          <w:szCs w:val="32"/>
          <w:rtl/>
        </w:rPr>
        <w:t>ويتمثل بتبادل مب</w:t>
      </w:r>
      <w:r w:rsidRPr="00063026">
        <w:rPr>
          <w:rFonts w:asciiTheme="majorBidi" w:hAnsiTheme="majorBidi" w:cstheme="majorBidi"/>
          <w:sz w:val="32"/>
          <w:szCs w:val="32"/>
          <w:rtl/>
        </w:rPr>
        <w:t>الغ نقدية صغيرة أو منافع ثانوية</w:t>
      </w:r>
      <w:r w:rsidRPr="00063026">
        <w:rPr>
          <w:rFonts w:asciiTheme="majorBidi" w:hAnsiTheme="majorBidi" w:cstheme="majorBidi" w:hint="cs"/>
          <w:sz w:val="32"/>
          <w:szCs w:val="32"/>
          <w:rtl/>
        </w:rPr>
        <w:t>،</w:t>
      </w:r>
      <w:r w:rsidRPr="00063026">
        <w:rPr>
          <w:rFonts w:asciiTheme="majorBidi" w:hAnsiTheme="majorBidi" w:cstheme="majorBidi"/>
          <w:sz w:val="32"/>
          <w:szCs w:val="32"/>
          <w:rtl/>
        </w:rPr>
        <w:t xml:space="preserve"> كتوظيف الاقارب والأصدقاء </w:t>
      </w:r>
      <w:r w:rsidR="00200F49" w:rsidRPr="00063026">
        <w:rPr>
          <w:rFonts w:asciiTheme="majorBidi" w:hAnsiTheme="majorBidi" w:cstheme="majorBidi" w:hint="cs"/>
          <w:sz w:val="32"/>
          <w:szCs w:val="32"/>
          <w:rtl/>
        </w:rPr>
        <w:t>بجون وجه حق</w:t>
      </w:r>
    </w:p>
    <w:p w:rsidR="006B679B" w:rsidRPr="009F6058" w:rsidRDefault="00200F49" w:rsidP="00063026">
      <w:pPr>
        <w:pStyle w:val="NormalWeb"/>
        <w:shd w:val="clear" w:color="auto" w:fill="FFFFFF"/>
        <w:bidi/>
        <w:spacing w:before="0" w:beforeAutospacing="0" w:after="150" w:afterAutospacing="0" w:line="360" w:lineRule="auto"/>
        <w:jc w:val="both"/>
        <w:rPr>
          <w:rFonts w:asciiTheme="majorBidi" w:hAnsiTheme="majorBidi" w:cstheme="majorBidi" w:hint="cs"/>
          <w:b/>
          <w:bCs/>
          <w:sz w:val="32"/>
          <w:szCs w:val="32"/>
          <w:rtl/>
        </w:rPr>
      </w:pPr>
      <w:proofErr w:type="gramStart"/>
      <w:r w:rsidRPr="009F6058">
        <w:rPr>
          <w:rFonts w:asciiTheme="majorBidi" w:hAnsiTheme="majorBidi" w:cstheme="majorBidi" w:hint="cs"/>
          <w:b/>
          <w:bCs/>
          <w:sz w:val="32"/>
          <w:szCs w:val="32"/>
          <w:rtl/>
        </w:rPr>
        <w:lastRenderedPageBreak/>
        <w:t>ا</w:t>
      </w:r>
      <w:r w:rsidR="006B679B" w:rsidRPr="009F6058">
        <w:rPr>
          <w:rFonts w:asciiTheme="majorBidi" w:hAnsiTheme="majorBidi" w:cstheme="majorBidi" w:hint="cs"/>
          <w:b/>
          <w:bCs/>
          <w:sz w:val="32"/>
          <w:szCs w:val="32"/>
          <w:rtl/>
        </w:rPr>
        <w:t>لمحور</w:t>
      </w:r>
      <w:proofErr w:type="gramEnd"/>
      <w:r w:rsidR="006B679B" w:rsidRPr="009F6058">
        <w:rPr>
          <w:rFonts w:asciiTheme="majorBidi" w:hAnsiTheme="majorBidi" w:cstheme="majorBidi" w:hint="cs"/>
          <w:b/>
          <w:bCs/>
          <w:sz w:val="32"/>
          <w:szCs w:val="32"/>
          <w:rtl/>
        </w:rPr>
        <w:t xml:space="preserve"> </w:t>
      </w:r>
      <w:proofErr w:type="spellStart"/>
      <w:r w:rsidR="006B679B" w:rsidRPr="009F6058">
        <w:rPr>
          <w:rFonts w:asciiTheme="majorBidi" w:hAnsiTheme="majorBidi" w:cstheme="majorBidi" w:hint="cs"/>
          <w:b/>
          <w:bCs/>
          <w:sz w:val="32"/>
          <w:szCs w:val="32"/>
          <w:rtl/>
        </w:rPr>
        <w:t>الثاني:أسباب</w:t>
      </w:r>
      <w:proofErr w:type="spellEnd"/>
      <w:r w:rsidR="006B679B" w:rsidRPr="009F6058">
        <w:rPr>
          <w:rFonts w:asciiTheme="majorBidi" w:hAnsiTheme="majorBidi" w:cstheme="majorBidi" w:hint="cs"/>
          <w:b/>
          <w:bCs/>
          <w:sz w:val="32"/>
          <w:szCs w:val="32"/>
          <w:rtl/>
        </w:rPr>
        <w:t xml:space="preserve"> الفساد</w:t>
      </w:r>
    </w:p>
    <w:p w:rsidR="005E3F56" w:rsidRDefault="00063026" w:rsidP="00063026">
      <w:pPr>
        <w:pStyle w:val="NormalWeb"/>
        <w:shd w:val="clear" w:color="auto" w:fill="FFFFFF"/>
        <w:bidi/>
        <w:spacing w:before="0" w:beforeAutospacing="0" w:after="150" w:afterAutospacing="0" w:line="360" w:lineRule="auto"/>
        <w:rPr>
          <w:rFonts w:asciiTheme="majorBidi" w:hAnsiTheme="majorBidi" w:cstheme="majorBidi" w:hint="cs"/>
          <w:sz w:val="32"/>
          <w:szCs w:val="32"/>
          <w:shd w:val="clear" w:color="auto" w:fill="FFFFFF"/>
          <w:rtl/>
        </w:rPr>
      </w:pPr>
      <w:r w:rsidRPr="009F6058">
        <w:rPr>
          <w:rFonts w:asciiTheme="majorBidi" w:hAnsiTheme="majorBidi" w:cstheme="majorBidi"/>
          <w:b/>
          <w:bCs/>
          <w:sz w:val="32"/>
          <w:szCs w:val="32"/>
        </w:rPr>
        <w:br/>
      </w:r>
      <w:r w:rsidRPr="009F6058">
        <w:rPr>
          <w:rFonts w:asciiTheme="majorBidi" w:hAnsiTheme="majorBidi" w:cstheme="majorBidi"/>
          <w:b/>
          <w:bCs/>
          <w:sz w:val="32"/>
          <w:szCs w:val="32"/>
          <w:shd w:val="clear" w:color="auto" w:fill="FFFFFF"/>
          <w:rtl/>
        </w:rPr>
        <w:t xml:space="preserve">أولاً: المجال </w:t>
      </w:r>
      <w:r w:rsidRPr="009F6058">
        <w:rPr>
          <w:rFonts w:asciiTheme="majorBidi" w:hAnsiTheme="majorBidi" w:cstheme="majorBidi" w:hint="cs"/>
          <w:b/>
          <w:bCs/>
          <w:sz w:val="32"/>
          <w:szCs w:val="32"/>
          <w:shd w:val="clear" w:color="auto" w:fill="FFFFFF"/>
          <w:rtl/>
        </w:rPr>
        <w:t>الديني</w:t>
      </w:r>
      <w:r w:rsidRPr="009F6058">
        <w:rPr>
          <w:rFonts w:asciiTheme="majorBidi" w:hAnsiTheme="majorBidi" w:cstheme="majorBidi"/>
          <w:b/>
          <w:bCs/>
          <w:sz w:val="32"/>
          <w:szCs w:val="32"/>
          <w:shd w:val="clear" w:color="auto" w:fill="FFFFFF"/>
          <w:rtl/>
        </w:rPr>
        <w:t xml:space="preserve"> والأخلاقي</w:t>
      </w:r>
      <w:r w:rsidRPr="009F6058">
        <w:rPr>
          <w:rFonts w:asciiTheme="majorBidi" w:hAnsiTheme="majorBidi" w:cstheme="majorBidi"/>
          <w:b/>
          <w:bCs/>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Pr>
          <w:rFonts w:asciiTheme="majorBidi" w:hAnsiTheme="majorBidi" w:cstheme="majorBidi" w:hint="cs"/>
          <w:sz w:val="32"/>
          <w:szCs w:val="32"/>
          <w:shd w:val="clear" w:color="auto" w:fill="FFFFFF"/>
          <w:rtl/>
        </w:rPr>
        <w:t xml:space="preserve"> </w:t>
      </w:r>
      <w:r>
        <w:rPr>
          <w:rFonts w:asciiTheme="majorBidi" w:hAnsiTheme="majorBidi" w:cstheme="majorBidi"/>
          <w:sz w:val="32"/>
          <w:szCs w:val="32"/>
          <w:shd w:val="clear" w:color="auto" w:fill="FFFFFF"/>
          <w:rtl/>
        </w:rPr>
        <w:t>ضعف الإيمان والوازع الدي</w:t>
      </w:r>
      <w:r>
        <w:rPr>
          <w:rFonts w:asciiTheme="majorBidi" w:hAnsiTheme="majorBidi" w:cstheme="majorBidi" w:hint="cs"/>
          <w:sz w:val="32"/>
          <w:szCs w:val="32"/>
          <w:shd w:val="clear" w:color="auto" w:fill="FFFFFF"/>
          <w:rtl/>
        </w:rPr>
        <w:t>ني</w:t>
      </w:r>
      <w:r>
        <w:rPr>
          <w:rFonts w:asciiTheme="majorBidi" w:hAnsiTheme="majorBidi" w:cstheme="majorBidi" w:hint="cs"/>
          <w:sz w:val="32"/>
          <w:szCs w:val="32"/>
          <w:rtl/>
        </w:rPr>
        <w:t xml:space="preserve"> و</w:t>
      </w:r>
      <w:r>
        <w:rPr>
          <w:rFonts w:asciiTheme="majorBidi" w:hAnsiTheme="majorBidi" w:cstheme="majorBidi" w:hint="cs"/>
          <w:sz w:val="32"/>
          <w:szCs w:val="32"/>
          <w:shd w:val="clear" w:color="auto" w:fill="FFFFFF"/>
          <w:rtl/>
        </w:rPr>
        <w:t xml:space="preserve"> ت</w:t>
      </w:r>
      <w:r w:rsidRPr="00063026">
        <w:rPr>
          <w:rFonts w:asciiTheme="majorBidi" w:hAnsiTheme="majorBidi" w:cstheme="majorBidi"/>
          <w:sz w:val="32"/>
          <w:szCs w:val="32"/>
          <w:shd w:val="clear" w:color="auto" w:fill="FFFFFF"/>
          <w:rtl/>
        </w:rPr>
        <w:t xml:space="preserve">رك خلق الأمر بالمعروف والنهى عن المنكر الذي يعدَ صمام أمان للمجتمع من الفساد، فإذا غاب الأمر بالمعروف والنهى عن المنكر </w:t>
      </w:r>
      <w:proofErr w:type="spellStart"/>
      <w:r w:rsidRPr="00063026">
        <w:rPr>
          <w:rFonts w:asciiTheme="majorBidi" w:hAnsiTheme="majorBidi" w:cstheme="majorBidi"/>
          <w:sz w:val="32"/>
          <w:szCs w:val="32"/>
          <w:shd w:val="clear" w:color="auto" w:fill="FFFFFF"/>
          <w:rtl/>
        </w:rPr>
        <w:t>فش</w:t>
      </w:r>
      <w:r>
        <w:rPr>
          <w:rFonts w:asciiTheme="majorBidi" w:hAnsiTheme="majorBidi" w:cstheme="majorBidi" w:hint="cs"/>
          <w:sz w:val="32"/>
          <w:szCs w:val="32"/>
          <w:shd w:val="clear" w:color="auto" w:fill="FFFFFF"/>
          <w:rtl/>
        </w:rPr>
        <w:t>ى</w:t>
      </w:r>
      <w:proofErr w:type="spellEnd"/>
      <w:r w:rsidRPr="00063026">
        <w:rPr>
          <w:rFonts w:asciiTheme="majorBidi" w:hAnsiTheme="majorBidi" w:cstheme="majorBidi"/>
          <w:sz w:val="32"/>
          <w:szCs w:val="32"/>
          <w:shd w:val="clear" w:color="auto" w:fill="FFFFFF"/>
          <w:rtl/>
        </w:rPr>
        <w:t xml:space="preserve"> الفساد وانتشر في المجتمع</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Pr>
          <w:rFonts w:asciiTheme="majorBidi" w:hAnsiTheme="majorBidi" w:cstheme="majorBidi" w:hint="cs"/>
          <w:sz w:val="32"/>
          <w:szCs w:val="32"/>
          <w:shd w:val="clear" w:color="auto" w:fill="FFFFFF"/>
          <w:rtl/>
        </w:rPr>
        <w:t xml:space="preserve"> </w:t>
      </w:r>
      <w:r w:rsidRPr="00063026">
        <w:rPr>
          <w:rFonts w:asciiTheme="majorBidi" w:hAnsiTheme="majorBidi" w:cstheme="majorBidi"/>
          <w:sz w:val="32"/>
          <w:szCs w:val="32"/>
          <w:shd w:val="clear" w:color="auto" w:fill="FFFFFF"/>
          <w:rtl/>
        </w:rPr>
        <w:t xml:space="preserve">ضعف الدور التربوي للأسرة، فكثير من </w:t>
      </w:r>
      <w:proofErr w:type="spellStart"/>
      <w:r w:rsidRPr="00063026">
        <w:rPr>
          <w:rFonts w:asciiTheme="majorBidi" w:hAnsiTheme="majorBidi" w:cstheme="majorBidi"/>
          <w:sz w:val="32"/>
          <w:szCs w:val="32"/>
          <w:shd w:val="clear" w:color="auto" w:fill="FFFFFF"/>
          <w:rtl/>
        </w:rPr>
        <w:t>ا</w:t>
      </w:r>
      <w:r>
        <w:rPr>
          <w:rFonts w:asciiTheme="majorBidi" w:hAnsiTheme="majorBidi" w:cstheme="majorBidi" w:hint="cs"/>
          <w:sz w:val="32"/>
          <w:szCs w:val="32"/>
          <w:shd w:val="clear" w:color="auto" w:fill="FFFFFF"/>
          <w:rtl/>
        </w:rPr>
        <w:t>الأولياء</w:t>
      </w:r>
      <w:proofErr w:type="spellEnd"/>
      <w:r w:rsidRPr="00063026">
        <w:rPr>
          <w:rFonts w:asciiTheme="majorBidi" w:hAnsiTheme="majorBidi" w:cstheme="majorBidi"/>
          <w:sz w:val="32"/>
          <w:szCs w:val="32"/>
          <w:shd w:val="clear" w:color="auto" w:fill="FFFFFF"/>
          <w:rtl/>
        </w:rPr>
        <w:t xml:space="preserve"> لم يقوموا بدورهم ومسؤوليتهم</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794846">
        <w:rPr>
          <w:rFonts w:asciiTheme="majorBidi" w:hAnsiTheme="majorBidi" w:cstheme="majorBidi"/>
          <w:b/>
          <w:bCs/>
          <w:sz w:val="32"/>
          <w:szCs w:val="32"/>
          <w:shd w:val="clear" w:color="auto" w:fill="FFFFFF"/>
          <w:rtl/>
        </w:rPr>
        <w:t>ثانيًا: المجال الاقتصادي</w:t>
      </w:r>
      <w:r w:rsidRPr="00794846">
        <w:rPr>
          <w:rFonts w:asciiTheme="majorBidi" w:hAnsiTheme="majorBidi" w:cstheme="majorBidi"/>
          <w:b/>
          <w:bCs/>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ويضم مجموعة من المظاهر مثل: البطالة، وعدم تنظيم سوق العمل وفرص التشغيل، وقلة الأمانة والإخلاص، وعدم إعطاء الأجير أجره بما يكافئ الجهد، والاختلاس والتزوير، وانتشار الكذب والخيانة بين الناس، والحرص على الدنيا</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ارتفاع الأسعار وزيادة الضرائب ونقص فرص العمل وما يشكله ذلك من ضغط على الدخول والأجور وسلوك الأفراد في المجتمع</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التفاوت الكبير في الأجور بين كبار الموظفين والعامة منهم في الدولة والمؤسسات المختلفة بشكل يثير الحنق والغضب لدى البسطاء</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سياسة الخصخصة وتحويل القطاع العام إلى القطاع الخاص وما يرافق تلك العملية من مجاملات ومحاولات للحصول على أكبر قدر من المكاسب</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794846">
        <w:rPr>
          <w:rFonts w:asciiTheme="majorBidi" w:hAnsiTheme="majorBidi" w:cstheme="majorBidi"/>
          <w:b/>
          <w:bCs/>
          <w:sz w:val="36"/>
          <w:szCs w:val="36"/>
          <w:shd w:val="clear" w:color="auto" w:fill="FFFFFF"/>
          <w:rtl/>
        </w:rPr>
        <w:t>ثالثًا: المجال السياسي</w:t>
      </w:r>
      <w:r w:rsidRPr="00794846">
        <w:rPr>
          <w:rFonts w:asciiTheme="majorBidi" w:hAnsiTheme="majorBidi" w:cstheme="majorBidi"/>
          <w:b/>
          <w:bCs/>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استخدام المال السياسي في العمليات الانتخابية</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ضعف المجتمع المدني وتهميش دور مؤسساته في التصدي ومواجهة الفساد</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proofErr w:type="gramStart"/>
      <w:r w:rsidRPr="00794846">
        <w:rPr>
          <w:rFonts w:asciiTheme="majorBidi" w:hAnsiTheme="majorBidi" w:cstheme="majorBidi"/>
          <w:b/>
          <w:bCs/>
          <w:sz w:val="32"/>
          <w:szCs w:val="32"/>
          <w:shd w:val="clear" w:color="auto" w:fill="FFFFFF"/>
          <w:rtl/>
        </w:rPr>
        <w:t>رابعًا</w:t>
      </w:r>
      <w:proofErr w:type="gramEnd"/>
      <w:r w:rsidRPr="00794846">
        <w:rPr>
          <w:rFonts w:asciiTheme="majorBidi" w:hAnsiTheme="majorBidi" w:cstheme="majorBidi"/>
          <w:b/>
          <w:bCs/>
          <w:sz w:val="32"/>
          <w:szCs w:val="32"/>
          <w:shd w:val="clear" w:color="auto" w:fill="FFFFFF"/>
          <w:rtl/>
        </w:rPr>
        <w:t>: المجال الاجتماعي</w:t>
      </w:r>
      <w:r w:rsidRPr="00794846">
        <w:rPr>
          <w:rFonts w:asciiTheme="majorBidi" w:hAnsiTheme="majorBidi" w:cstheme="majorBidi"/>
          <w:b/>
          <w:bCs/>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انتشار المادية بين الناس وضعف السلوك الإيجابي والسَوي بين أفراد المجتمع، وتفكُّك عرى التكافل والتضامن الاجتماعي، وانتشار الأنانية والحقد والكراهية</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t xml:space="preserve">- </w:t>
      </w:r>
      <w:r w:rsidRPr="00063026">
        <w:rPr>
          <w:rFonts w:asciiTheme="majorBidi" w:hAnsiTheme="majorBidi" w:cstheme="majorBidi"/>
          <w:sz w:val="32"/>
          <w:szCs w:val="32"/>
          <w:shd w:val="clear" w:color="auto" w:fill="FFFFFF"/>
          <w:rtl/>
        </w:rPr>
        <w:t>شعور عامة الناس بأنهم غرباء أو مواطنون من الدرجة الثانية لأنهم لا يتمتعون بأبسط حقوقهم الآدمية في المأكل والمسكن والعلاج والخدمات</w:t>
      </w:r>
      <w:r w:rsidRPr="00063026">
        <w:rPr>
          <w:rFonts w:asciiTheme="majorBidi" w:hAnsiTheme="majorBidi" w:cstheme="majorBidi"/>
          <w:sz w:val="32"/>
          <w:szCs w:val="32"/>
          <w:shd w:val="clear" w:color="auto" w:fill="FFFFFF"/>
        </w:rPr>
        <w:t>.</w:t>
      </w:r>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Pr>
        <w:lastRenderedPageBreak/>
        <w:t xml:space="preserve">- </w:t>
      </w:r>
      <w:r w:rsidRPr="00063026">
        <w:rPr>
          <w:rFonts w:asciiTheme="majorBidi" w:hAnsiTheme="majorBidi" w:cstheme="majorBidi"/>
          <w:sz w:val="32"/>
          <w:szCs w:val="32"/>
          <w:shd w:val="clear" w:color="auto" w:fill="FFFFFF"/>
          <w:rtl/>
        </w:rPr>
        <w:t xml:space="preserve">انتشار مظاهر الجهل ونقص المعرفة بالحقوق والواجبات والدور الوطني لكل </w:t>
      </w:r>
      <w:proofErr w:type="gramStart"/>
      <w:r w:rsidRPr="00063026">
        <w:rPr>
          <w:rFonts w:asciiTheme="majorBidi" w:hAnsiTheme="majorBidi" w:cstheme="majorBidi"/>
          <w:sz w:val="32"/>
          <w:szCs w:val="32"/>
          <w:shd w:val="clear" w:color="auto" w:fill="FFFFFF"/>
          <w:rtl/>
        </w:rPr>
        <w:t>مواطن</w:t>
      </w:r>
      <w:r w:rsidRPr="00063026">
        <w:rPr>
          <w:rFonts w:asciiTheme="majorBidi" w:hAnsiTheme="majorBidi" w:cstheme="majorBidi"/>
          <w:sz w:val="32"/>
          <w:szCs w:val="32"/>
          <w:shd w:val="clear" w:color="auto" w:fill="FFFFFF"/>
        </w:rPr>
        <w:t xml:space="preserve"> .</w:t>
      </w:r>
      <w:proofErr w:type="gramEnd"/>
      <w:r w:rsidRPr="00063026">
        <w:rPr>
          <w:rFonts w:asciiTheme="majorBidi" w:hAnsiTheme="majorBidi" w:cstheme="majorBidi"/>
          <w:sz w:val="32"/>
          <w:szCs w:val="32"/>
        </w:rPr>
        <w:br/>
      </w:r>
      <w:r w:rsidRPr="00063026">
        <w:rPr>
          <w:rFonts w:asciiTheme="majorBidi" w:hAnsiTheme="majorBidi" w:cstheme="majorBidi"/>
          <w:sz w:val="32"/>
          <w:szCs w:val="32"/>
          <w:shd w:val="clear" w:color="auto" w:fill="FFFFFF"/>
          <w:rtl/>
        </w:rPr>
        <w:t>وانتشار الواسطة والمحسوبية والمحاباة في الوظائف والمعاملات</w:t>
      </w:r>
    </w:p>
    <w:p w:rsidR="00200F49" w:rsidRDefault="005E3F56" w:rsidP="005E3F56">
      <w:pPr>
        <w:pStyle w:val="NormalWeb"/>
        <w:shd w:val="clear" w:color="auto" w:fill="FFFFFF"/>
        <w:bidi/>
        <w:spacing w:before="0" w:beforeAutospacing="0" w:after="150" w:afterAutospacing="0" w:line="360" w:lineRule="auto"/>
        <w:rPr>
          <w:rFonts w:asciiTheme="majorBidi" w:hAnsiTheme="majorBidi" w:cstheme="majorBidi" w:hint="cs"/>
          <w:sz w:val="32"/>
          <w:szCs w:val="32"/>
          <w:shd w:val="clear" w:color="auto" w:fill="FFFFFF"/>
          <w:rtl/>
        </w:rPr>
      </w:pPr>
      <w:r>
        <w:rPr>
          <w:rFonts w:asciiTheme="majorBidi" w:hAnsiTheme="majorBidi" w:cstheme="majorBidi"/>
          <w:sz w:val="32"/>
          <w:szCs w:val="32"/>
          <w:shd w:val="clear" w:color="auto" w:fill="FFFFFF"/>
          <w:rtl/>
        </w:rPr>
        <w:t xml:space="preserve"> - </w:t>
      </w:r>
      <w:proofErr w:type="gramStart"/>
      <w:r>
        <w:rPr>
          <w:rFonts w:asciiTheme="majorBidi" w:hAnsiTheme="majorBidi" w:cstheme="majorBidi"/>
          <w:sz w:val="32"/>
          <w:szCs w:val="32"/>
          <w:shd w:val="clear" w:color="auto" w:fill="FFFFFF"/>
          <w:rtl/>
        </w:rPr>
        <w:t>تغليب</w:t>
      </w:r>
      <w:proofErr w:type="gramEnd"/>
      <w:r>
        <w:rPr>
          <w:rFonts w:asciiTheme="majorBidi" w:hAnsiTheme="majorBidi" w:cstheme="majorBidi"/>
          <w:sz w:val="32"/>
          <w:szCs w:val="32"/>
          <w:shd w:val="clear" w:color="auto" w:fill="FFFFFF"/>
          <w:rtl/>
        </w:rPr>
        <w:t xml:space="preserve"> علاقة النسب والق</w:t>
      </w:r>
      <w:r>
        <w:rPr>
          <w:rFonts w:asciiTheme="majorBidi" w:hAnsiTheme="majorBidi" w:cstheme="majorBidi" w:hint="cs"/>
          <w:sz w:val="32"/>
          <w:szCs w:val="32"/>
          <w:shd w:val="clear" w:color="auto" w:fill="FFFFFF"/>
          <w:rtl/>
        </w:rPr>
        <w:t>رابة على</w:t>
      </w:r>
      <w:r w:rsidR="00063026" w:rsidRPr="00063026">
        <w:rPr>
          <w:rFonts w:asciiTheme="majorBidi" w:hAnsiTheme="majorBidi" w:cstheme="majorBidi"/>
          <w:sz w:val="32"/>
          <w:szCs w:val="32"/>
          <w:shd w:val="clear" w:color="auto" w:fill="FFFFFF"/>
          <w:rtl/>
        </w:rPr>
        <w:t xml:space="preserve"> الواجبات والالتزامات الوطنية</w:t>
      </w:r>
      <w:r w:rsidR="00063026" w:rsidRPr="00063026">
        <w:rPr>
          <w:rFonts w:asciiTheme="majorBidi" w:hAnsiTheme="majorBidi" w:cstheme="majorBidi"/>
          <w:sz w:val="32"/>
          <w:szCs w:val="32"/>
          <w:shd w:val="clear" w:color="auto" w:fill="FFFFFF"/>
        </w:rPr>
        <w:t>.</w:t>
      </w:r>
      <w:r w:rsidR="00063026" w:rsidRPr="00063026">
        <w:rPr>
          <w:rFonts w:asciiTheme="majorBidi" w:hAnsiTheme="majorBidi" w:cstheme="majorBidi"/>
          <w:sz w:val="32"/>
          <w:szCs w:val="32"/>
        </w:rPr>
        <w:br/>
      </w:r>
      <w:r w:rsidR="00063026" w:rsidRPr="005E3F56">
        <w:rPr>
          <w:rFonts w:asciiTheme="majorBidi" w:hAnsiTheme="majorBidi" w:cstheme="majorBidi"/>
          <w:b/>
          <w:bCs/>
          <w:sz w:val="32"/>
          <w:szCs w:val="32"/>
          <w:shd w:val="clear" w:color="auto" w:fill="FFFFFF"/>
          <w:rtl/>
        </w:rPr>
        <w:t>خامسًا: المجال الإداري والتشريعي</w:t>
      </w:r>
      <w:r w:rsidR="00063026" w:rsidRPr="005E3F56">
        <w:rPr>
          <w:rFonts w:asciiTheme="majorBidi" w:hAnsiTheme="majorBidi" w:cstheme="majorBidi"/>
          <w:b/>
          <w:bCs/>
          <w:sz w:val="32"/>
          <w:szCs w:val="32"/>
        </w:rPr>
        <w:br/>
      </w:r>
      <w:r w:rsidR="00063026" w:rsidRPr="00063026">
        <w:rPr>
          <w:rFonts w:asciiTheme="majorBidi" w:hAnsiTheme="majorBidi" w:cstheme="majorBidi"/>
          <w:sz w:val="32"/>
          <w:szCs w:val="32"/>
          <w:shd w:val="clear" w:color="auto" w:fill="FFFFFF"/>
          <w:rtl/>
        </w:rPr>
        <w:t>الفساد الإداري الذي يعبَر عنه بأنه "سلوك بيروقراطي يستهدف تحقيق منافع ذاتية بطرق غير شرعية والتي تنتشر بعض مظاهره ومنها</w:t>
      </w:r>
      <w:r w:rsidR="00063026" w:rsidRPr="00063026">
        <w:rPr>
          <w:rFonts w:asciiTheme="majorBidi" w:hAnsiTheme="majorBidi" w:cstheme="majorBidi"/>
          <w:sz w:val="32"/>
          <w:szCs w:val="32"/>
          <w:shd w:val="clear" w:color="auto" w:fill="FFFFFF"/>
        </w:rPr>
        <w:t>:</w:t>
      </w:r>
      <w:r w:rsidR="00063026" w:rsidRPr="00063026">
        <w:rPr>
          <w:rFonts w:asciiTheme="majorBidi" w:hAnsiTheme="majorBidi" w:cstheme="majorBidi"/>
          <w:sz w:val="32"/>
          <w:szCs w:val="32"/>
        </w:rPr>
        <w:br/>
      </w:r>
      <w:r w:rsidR="00063026" w:rsidRPr="00063026">
        <w:rPr>
          <w:rFonts w:asciiTheme="majorBidi" w:hAnsiTheme="majorBidi" w:cstheme="majorBidi"/>
          <w:sz w:val="32"/>
          <w:szCs w:val="32"/>
          <w:shd w:val="clear" w:color="auto" w:fill="FFFFFF"/>
        </w:rPr>
        <w:t xml:space="preserve">- </w:t>
      </w:r>
      <w:r w:rsidR="00063026" w:rsidRPr="00063026">
        <w:rPr>
          <w:rFonts w:asciiTheme="majorBidi" w:hAnsiTheme="majorBidi" w:cstheme="majorBidi"/>
          <w:sz w:val="32"/>
          <w:szCs w:val="32"/>
          <w:shd w:val="clear" w:color="auto" w:fill="FFFFFF"/>
          <w:rtl/>
        </w:rPr>
        <w:t>ضعف الرقابة ومتابعة الأداء الوظيفي، وفي كثير من الاحيان يطال الفساد أجهزة الرقابة أيضًا،</w:t>
      </w:r>
      <w:r w:rsidR="00063026" w:rsidRPr="00063026">
        <w:rPr>
          <w:rFonts w:asciiTheme="majorBidi" w:hAnsiTheme="majorBidi" w:cstheme="majorBidi"/>
          <w:sz w:val="32"/>
          <w:szCs w:val="32"/>
        </w:rPr>
        <w:br/>
      </w:r>
      <w:r w:rsidR="00063026" w:rsidRPr="00063026">
        <w:rPr>
          <w:rFonts w:asciiTheme="majorBidi" w:hAnsiTheme="majorBidi" w:cstheme="majorBidi"/>
          <w:sz w:val="32"/>
          <w:szCs w:val="32"/>
          <w:shd w:val="clear" w:color="auto" w:fill="FFFFFF"/>
        </w:rPr>
        <w:t>-</w:t>
      </w:r>
      <w:r w:rsidR="00063026" w:rsidRPr="00063026">
        <w:rPr>
          <w:rFonts w:asciiTheme="majorBidi" w:hAnsiTheme="majorBidi" w:cstheme="majorBidi"/>
          <w:sz w:val="32"/>
          <w:szCs w:val="32"/>
          <w:shd w:val="clear" w:color="auto" w:fill="FFFFFF"/>
          <w:rtl/>
        </w:rPr>
        <w:t xml:space="preserve"> وجود تشريعات قاصرة في تعريفها لمفهوم الفساد ورؤيتها الجزئية لوسائل محاربته</w:t>
      </w:r>
      <w:r w:rsidR="00063026" w:rsidRPr="00063026">
        <w:rPr>
          <w:rFonts w:asciiTheme="majorBidi" w:hAnsiTheme="majorBidi" w:cstheme="majorBidi"/>
          <w:sz w:val="32"/>
          <w:szCs w:val="32"/>
          <w:shd w:val="clear" w:color="auto" w:fill="FFFFFF"/>
        </w:rPr>
        <w:t>.</w:t>
      </w:r>
    </w:p>
    <w:p w:rsidR="00426293" w:rsidRPr="00426293" w:rsidRDefault="00426293" w:rsidP="00426293">
      <w:pPr>
        <w:pStyle w:val="NormalWeb"/>
        <w:shd w:val="clear" w:color="auto" w:fill="FFFFFF"/>
        <w:bidi/>
        <w:spacing w:before="0" w:beforeAutospacing="0" w:after="150" w:afterAutospacing="0" w:line="360" w:lineRule="auto"/>
        <w:rPr>
          <w:rFonts w:asciiTheme="majorBidi" w:hAnsiTheme="majorBidi" w:cstheme="majorBidi"/>
          <w:b/>
          <w:bCs/>
          <w:sz w:val="32"/>
          <w:szCs w:val="32"/>
          <w:rtl/>
        </w:rPr>
      </w:pPr>
      <w:r w:rsidRPr="00426293">
        <w:rPr>
          <w:rFonts w:asciiTheme="majorBidi" w:hAnsiTheme="majorBidi" w:cstheme="majorBidi" w:hint="cs"/>
          <w:b/>
          <w:bCs/>
          <w:sz w:val="32"/>
          <w:szCs w:val="32"/>
          <w:shd w:val="clear" w:color="auto" w:fill="FFFFFF"/>
          <w:rtl/>
        </w:rPr>
        <w:t>اليات و استراتيجيات مكافحة الفساد</w:t>
      </w:r>
    </w:p>
    <w:p w:rsidR="00CF25FD" w:rsidRPr="00CF25FD" w:rsidRDefault="00CF25FD" w:rsidP="00CF25FD">
      <w:pPr>
        <w:pStyle w:val="NormalWeb"/>
        <w:shd w:val="clear" w:color="auto" w:fill="FFFFFF"/>
        <w:bidi/>
        <w:spacing w:before="0" w:beforeAutospacing="0" w:after="150" w:afterAutospacing="0" w:line="360" w:lineRule="auto"/>
        <w:rPr>
          <w:rFonts w:asciiTheme="majorBidi" w:hAnsiTheme="majorBidi" w:cstheme="majorBidi" w:hint="cs"/>
          <w:b/>
          <w:bCs/>
          <w:color w:val="4A4A4A"/>
          <w:sz w:val="32"/>
          <w:szCs w:val="32"/>
          <w:shd w:val="clear" w:color="auto" w:fill="FFFFFF"/>
          <w:rtl/>
        </w:rPr>
      </w:pPr>
      <w:proofErr w:type="spellStart"/>
      <w:r w:rsidRPr="00CF25FD">
        <w:rPr>
          <w:rFonts w:asciiTheme="majorBidi" w:hAnsiTheme="majorBidi" w:cstheme="majorBidi" w:hint="cs"/>
          <w:b/>
          <w:bCs/>
          <w:color w:val="4A4A4A"/>
          <w:sz w:val="32"/>
          <w:szCs w:val="32"/>
          <w:shd w:val="clear" w:color="auto" w:fill="FFFFFF"/>
          <w:rtl/>
        </w:rPr>
        <w:t>أولا:</w:t>
      </w:r>
      <w:r w:rsidRPr="00CF25FD">
        <w:rPr>
          <w:rFonts w:asciiTheme="majorBidi" w:hAnsiTheme="majorBidi" w:cstheme="majorBidi"/>
          <w:b/>
          <w:bCs/>
          <w:color w:val="4A4A4A"/>
          <w:sz w:val="32"/>
          <w:szCs w:val="32"/>
          <w:shd w:val="clear" w:color="auto" w:fill="FFFFFF"/>
          <w:rtl/>
        </w:rPr>
        <w:t>اتفاقية</w:t>
      </w:r>
      <w:proofErr w:type="spellEnd"/>
      <w:r w:rsidRPr="00CF25FD">
        <w:rPr>
          <w:rFonts w:asciiTheme="majorBidi" w:hAnsiTheme="majorBidi" w:cstheme="majorBidi"/>
          <w:b/>
          <w:bCs/>
          <w:color w:val="4A4A4A"/>
          <w:sz w:val="32"/>
          <w:szCs w:val="32"/>
          <w:shd w:val="clear" w:color="auto" w:fill="FFFFFF"/>
          <w:rtl/>
        </w:rPr>
        <w:t xml:space="preserve"> الأمم المتحدة لمكافحة الفساد</w:t>
      </w:r>
    </w:p>
    <w:p w:rsidR="00CF25FD" w:rsidRDefault="00CF25FD" w:rsidP="00CF25FD">
      <w:pPr>
        <w:pStyle w:val="NormalWeb"/>
        <w:shd w:val="clear" w:color="auto" w:fill="FFFFFF"/>
        <w:bidi/>
        <w:spacing w:before="0" w:beforeAutospacing="0" w:after="150" w:afterAutospacing="0" w:line="360" w:lineRule="auto"/>
        <w:rPr>
          <w:rFonts w:asciiTheme="majorBidi" w:hAnsiTheme="majorBidi" w:cstheme="majorBidi" w:hint="cs"/>
          <w:color w:val="4A4A4A"/>
          <w:sz w:val="32"/>
          <w:szCs w:val="32"/>
          <w:shd w:val="clear" w:color="auto" w:fill="FFFFFF"/>
          <w:rtl/>
        </w:rPr>
      </w:pPr>
      <w:r>
        <w:rPr>
          <w:rFonts w:asciiTheme="majorBidi" w:hAnsiTheme="majorBidi" w:cstheme="majorBidi" w:hint="cs"/>
          <w:color w:val="4A4A4A"/>
          <w:sz w:val="32"/>
          <w:szCs w:val="32"/>
          <w:shd w:val="clear" w:color="auto" w:fill="FFFFFF"/>
          <w:rtl/>
        </w:rPr>
        <w:t xml:space="preserve">     </w:t>
      </w:r>
      <w:r w:rsidR="007C2F95" w:rsidRPr="00CF25FD">
        <w:rPr>
          <w:rFonts w:asciiTheme="majorBidi" w:hAnsiTheme="majorBidi" w:cstheme="majorBidi"/>
          <w:color w:val="4A4A4A"/>
          <w:sz w:val="32"/>
          <w:szCs w:val="32"/>
          <w:shd w:val="clear" w:color="auto" w:fill="FFFFFF"/>
          <w:rtl/>
        </w:rPr>
        <w:t>تعد اتفاقية الأمم المتحدة لمكافحة الفساد الصك القانوني الوحيد الملزم على الصعيد الدولي لمكافحة الفساد، والذي جاء بعد مشاورات مستفيضة حول السبل والوسائل الكفيلة بمكافحة الفساد على المستوى الدولي، وقد سعت الاتفاقية إلى إتباع نهج بعيد المدى لتحقيق استجابة شاملة للإشكاليات التي تثيرها ظاهرة الفساد من خلال تغطية مجالات مهمة</w:t>
      </w:r>
    </w:p>
    <w:p w:rsidR="00CF25FD" w:rsidRDefault="00CF25FD" w:rsidP="00CF25FD">
      <w:pPr>
        <w:pStyle w:val="NormalWeb"/>
        <w:shd w:val="clear" w:color="auto" w:fill="FFFFFF"/>
        <w:bidi/>
        <w:spacing w:before="0" w:beforeAutospacing="0" w:after="150" w:afterAutospacing="0" w:line="360" w:lineRule="auto"/>
        <w:rPr>
          <w:rFonts w:asciiTheme="majorBidi" w:hAnsiTheme="majorBidi" w:cstheme="majorBidi" w:hint="cs"/>
          <w:color w:val="4A4A4A"/>
          <w:sz w:val="32"/>
          <w:szCs w:val="32"/>
          <w:shd w:val="clear" w:color="auto" w:fill="FFFFFF"/>
          <w:rtl/>
        </w:rPr>
      </w:pPr>
      <w:r>
        <w:rPr>
          <w:rFonts w:asciiTheme="majorBidi" w:hAnsiTheme="majorBidi" w:cstheme="majorBidi" w:hint="cs"/>
          <w:color w:val="4A4A4A"/>
          <w:sz w:val="32"/>
          <w:szCs w:val="32"/>
          <w:shd w:val="clear" w:color="auto" w:fill="FFFFFF"/>
          <w:rtl/>
        </w:rPr>
        <w:t xml:space="preserve">و </w:t>
      </w:r>
      <w:r w:rsidR="007C2F95" w:rsidRPr="00CF25FD">
        <w:rPr>
          <w:rFonts w:asciiTheme="majorBidi" w:hAnsiTheme="majorBidi" w:cstheme="majorBidi"/>
          <w:color w:val="4A4A4A"/>
          <w:sz w:val="32"/>
          <w:szCs w:val="32"/>
          <w:shd w:val="clear" w:color="auto" w:fill="FFFFFF"/>
          <w:rtl/>
        </w:rPr>
        <w:t xml:space="preserve">لا تكاد تخلو الاتفاقية بصفة عامة من تجريم أي فعل من أفعال الفساد، ولعل هذا ما يؤكد أهميتها كصك قانوني دولي وموسع للحد من الفساد، وعلى الرغم من أن الاتفاقية لا يمكنها أن تنشئ بذاتها تجريما مباشرا يطبق تلقائيا على الدول الأطراف فيها، فإن ما تضمنته من الدعوة إلى تجريم مختلف أفعال وصور الفساد ينطوي على درجة من الإلزام في مواجهة الدول الأطراف فيها والتي يعترف بها نظامها القانوني أن المعاهدات الدولية التي تصدق عليها الدولة تصير جزءا من قانونها الداخلي وتصبح هذه الدول ملزمة بتحقيق التوافق بين الاتفاقية وتشريعاتها </w:t>
      </w:r>
      <w:r>
        <w:rPr>
          <w:rFonts w:asciiTheme="majorBidi" w:hAnsiTheme="majorBidi" w:cstheme="majorBidi"/>
          <w:color w:val="4A4A4A"/>
          <w:sz w:val="32"/>
          <w:szCs w:val="32"/>
          <w:shd w:val="clear" w:color="auto" w:fill="FFFFFF"/>
          <w:rtl/>
        </w:rPr>
        <w:t>الداخلية</w:t>
      </w:r>
      <w:r>
        <w:rPr>
          <w:rFonts w:asciiTheme="majorBidi" w:hAnsiTheme="majorBidi" w:cstheme="majorBidi" w:hint="cs"/>
          <w:color w:val="4A4A4A"/>
          <w:sz w:val="32"/>
          <w:szCs w:val="32"/>
          <w:shd w:val="clear" w:color="auto" w:fill="FFFFFF"/>
          <w:rtl/>
        </w:rPr>
        <w:t>.</w:t>
      </w:r>
    </w:p>
    <w:p w:rsidR="00CF25FD" w:rsidRDefault="00CF25FD" w:rsidP="00CF25FD">
      <w:pPr>
        <w:pStyle w:val="NormalWeb"/>
        <w:shd w:val="clear" w:color="auto" w:fill="FFFFFF"/>
        <w:bidi/>
        <w:spacing w:before="0" w:beforeAutospacing="0" w:after="150" w:afterAutospacing="0" w:line="360" w:lineRule="auto"/>
        <w:rPr>
          <w:rFonts w:asciiTheme="majorBidi" w:hAnsiTheme="majorBidi" w:cstheme="majorBidi" w:hint="cs"/>
          <w:color w:val="4A4A4A"/>
          <w:sz w:val="32"/>
          <w:szCs w:val="32"/>
          <w:shd w:val="clear" w:color="auto" w:fill="FFFFFF"/>
          <w:rtl/>
        </w:rPr>
      </w:pPr>
    </w:p>
    <w:p w:rsidR="00CF25FD" w:rsidRPr="00CF25FD" w:rsidRDefault="00CF25FD" w:rsidP="00CF25FD">
      <w:pPr>
        <w:pStyle w:val="NormalWeb"/>
        <w:shd w:val="clear" w:color="auto" w:fill="FFFFFF"/>
        <w:bidi/>
        <w:spacing w:before="0" w:beforeAutospacing="0" w:after="150" w:afterAutospacing="0" w:line="360" w:lineRule="auto"/>
        <w:rPr>
          <w:rFonts w:asciiTheme="majorBidi" w:hAnsiTheme="majorBidi" w:cstheme="majorBidi" w:hint="cs"/>
          <w:b/>
          <w:bCs/>
          <w:color w:val="4A4A4A"/>
          <w:sz w:val="32"/>
          <w:szCs w:val="32"/>
          <w:shd w:val="clear" w:color="auto" w:fill="FFFFFF"/>
          <w:rtl/>
        </w:rPr>
      </w:pPr>
      <w:proofErr w:type="spellStart"/>
      <w:r w:rsidRPr="00CF25FD">
        <w:rPr>
          <w:rFonts w:asciiTheme="majorBidi" w:hAnsiTheme="majorBidi" w:cstheme="majorBidi" w:hint="cs"/>
          <w:b/>
          <w:bCs/>
          <w:color w:val="4A4A4A"/>
          <w:sz w:val="32"/>
          <w:szCs w:val="32"/>
          <w:shd w:val="clear" w:color="auto" w:fill="FFFFFF"/>
          <w:rtl/>
        </w:rPr>
        <w:lastRenderedPageBreak/>
        <w:t>ثانيا:</w:t>
      </w:r>
      <w:r w:rsidRPr="00CF25FD">
        <w:rPr>
          <w:rFonts w:asciiTheme="majorBidi" w:hAnsiTheme="majorBidi" w:cstheme="majorBidi"/>
          <w:b/>
          <w:bCs/>
          <w:color w:val="4A4A4A"/>
          <w:sz w:val="32"/>
          <w:szCs w:val="32"/>
          <w:shd w:val="clear" w:color="auto" w:fill="FFFFFF"/>
          <w:rtl/>
        </w:rPr>
        <w:t>نظمة</w:t>
      </w:r>
      <w:proofErr w:type="spellEnd"/>
      <w:r w:rsidRPr="00CF25FD">
        <w:rPr>
          <w:rFonts w:asciiTheme="majorBidi" w:hAnsiTheme="majorBidi" w:cstheme="majorBidi"/>
          <w:b/>
          <w:bCs/>
          <w:color w:val="4A4A4A"/>
          <w:sz w:val="32"/>
          <w:szCs w:val="32"/>
          <w:shd w:val="clear" w:color="auto" w:fill="FFFFFF"/>
          <w:rtl/>
        </w:rPr>
        <w:t xml:space="preserve"> الشفافية الدولية</w:t>
      </w:r>
    </w:p>
    <w:p w:rsidR="00200F49" w:rsidRPr="00671ED8" w:rsidRDefault="007C2F95" w:rsidP="00671ED8">
      <w:pPr>
        <w:pStyle w:val="NormalWeb"/>
        <w:shd w:val="clear" w:color="auto" w:fill="FFFFFF"/>
        <w:bidi/>
        <w:spacing w:before="0" w:beforeAutospacing="0" w:after="150" w:afterAutospacing="0" w:line="360" w:lineRule="auto"/>
        <w:jc w:val="both"/>
        <w:rPr>
          <w:rFonts w:asciiTheme="majorBidi" w:hAnsiTheme="majorBidi" w:cstheme="majorBidi"/>
          <w:color w:val="4A4A4A"/>
          <w:sz w:val="32"/>
          <w:szCs w:val="32"/>
          <w:shd w:val="clear" w:color="auto" w:fill="FFFFFF"/>
          <w:rtl/>
        </w:rPr>
      </w:pPr>
      <w:r w:rsidRPr="00CF25FD">
        <w:rPr>
          <w:rFonts w:asciiTheme="majorBidi" w:hAnsiTheme="majorBidi" w:cstheme="majorBidi"/>
          <w:color w:val="4A4A4A"/>
          <w:sz w:val="32"/>
          <w:szCs w:val="32"/>
          <w:shd w:val="clear" w:color="auto" w:fill="FFFFFF"/>
          <w:rtl/>
        </w:rPr>
        <w:t xml:space="preserve"> </w:t>
      </w:r>
      <w:r w:rsidR="00CF25FD">
        <w:rPr>
          <w:rFonts w:asciiTheme="majorBidi" w:hAnsiTheme="majorBidi" w:cstheme="majorBidi" w:hint="cs"/>
          <w:color w:val="4A4A4A"/>
          <w:sz w:val="32"/>
          <w:szCs w:val="32"/>
          <w:shd w:val="clear" w:color="auto" w:fill="FFFFFF"/>
          <w:rtl/>
        </w:rPr>
        <w:t>ا</w:t>
      </w:r>
      <w:r w:rsidRPr="00CF25FD">
        <w:rPr>
          <w:rFonts w:asciiTheme="majorBidi" w:hAnsiTheme="majorBidi" w:cstheme="majorBidi"/>
          <w:color w:val="4A4A4A"/>
          <w:sz w:val="32"/>
          <w:szCs w:val="32"/>
          <w:shd w:val="clear" w:color="auto" w:fill="FFFFFF"/>
          <w:rtl/>
        </w:rPr>
        <w:t>ن منظمة الشفافية الدولية وهي منظمة غير حكومية معنية بالفساد تشتهر عالميا بتقريرها السنوي “مؤشر الفساد</w:t>
      </w:r>
      <w:r w:rsidRPr="00CF25FD">
        <w:rPr>
          <w:rFonts w:asciiTheme="majorBidi" w:hAnsiTheme="majorBidi" w:cstheme="majorBidi"/>
          <w:color w:val="4A4A4A"/>
          <w:sz w:val="32"/>
          <w:szCs w:val="32"/>
          <w:shd w:val="clear" w:color="auto" w:fill="FFFFFF"/>
        </w:rPr>
        <w:t xml:space="preserve"> CPI </w:t>
      </w:r>
      <w:r w:rsidRPr="00CF25FD">
        <w:rPr>
          <w:rFonts w:asciiTheme="majorBidi" w:hAnsiTheme="majorBidi" w:cstheme="majorBidi"/>
          <w:color w:val="4A4A4A"/>
          <w:sz w:val="32"/>
          <w:szCs w:val="32"/>
          <w:shd w:val="clear" w:color="auto" w:fill="FFFFFF"/>
          <w:rtl/>
        </w:rPr>
        <w:t>،</w:t>
      </w:r>
      <w:r w:rsidRPr="00CF25FD">
        <w:rPr>
          <w:rFonts w:asciiTheme="majorBidi" w:hAnsiTheme="majorBidi" w:cstheme="majorBidi"/>
          <w:color w:val="4A4A4A"/>
          <w:sz w:val="32"/>
          <w:szCs w:val="32"/>
          <w:shd w:val="clear" w:color="auto" w:fill="FFFFFF"/>
        </w:rPr>
        <w:t>”</w:t>
      </w:r>
      <w:r w:rsidRPr="00CF25FD">
        <w:rPr>
          <w:rFonts w:asciiTheme="majorBidi" w:hAnsiTheme="majorBidi" w:cstheme="majorBidi"/>
          <w:color w:val="4A4A4A"/>
          <w:sz w:val="32"/>
          <w:szCs w:val="32"/>
          <w:shd w:val="clear" w:color="auto" w:fill="FFFFFF"/>
          <w:rtl/>
        </w:rPr>
        <w:t>الذي يقوم على مقارنة للدول من حيث انتشار الفساد حول العالم بالاعتماد على عدد قضايا الفساد الحقيقية، قد عرفت الفساد بأنه “كل عمل يتضمن سوء استخدام المنصب العام لتحقيق مصلحة خاصة ذاتية لنفسه أو لجماعته ” ومن الواضح ان المنظمة الدولية تحاول أن تبرز مجموعة من المحددات الأساسية التي يمكن من خلالها توصيف ظاهرة الفساد ممثلة في سوء استخدام المنصب بنية تحقيق المصلحة الشخصية</w:t>
      </w:r>
      <w:r w:rsidR="00CF25FD">
        <w:rPr>
          <w:rFonts w:asciiTheme="majorBidi" w:hAnsiTheme="majorBidi" w:cstheme="majorBidi" w:hint="cs"/>
          <w:color w:val="4A4A4A"/>
          <w:sz w:val="32"/>
          <w:szCs w:val="32"/>
          <w:shd w:val="clear" w:color="auto" w:fill="FFFFFF"/>
          <w:rtl/>
        </w:rPr>
        <w:t>.</w:t>
      </w:r>
    </w:p>
    <w:p w:rsidR="00671ED8" w:rsidRPr="00671ED8" w:rsidRDefault="00671ED8" w:rsidP="00671ED8">
      <w:pPr>
        <w:shd w:val="clear" w:color="auto" w:fill="FFFFFF"/>
        <w:spacing w:after="100" w:afterAutospacing="1" w:line="240" w:lineRule="auto"/>
        <w:jc w:val="right"/>
        <w:outlineLvl w:val="4"/>
        <w:rPr>
          <w:rFonts w:asciiTheme="majorBidi" w:eastAsia="Times New Roman" w:hAnsiTheme="majorBidi" w:cstheme="majorBidi"/>
          <w:b/>
          <w:bCs/>
          <w:sz w:val="32"/>
          <w:szCs w:val="32"/>
          <w:lang w:eastAsia="fr-FR"/>
        </w:rPr>
      </w:pPr>
      <w:proofErr w:type="spellStart"/>
      <w:r w:rsidRPr="00671ED8">
        <w:rPr>
          <w:rFonts w:asciiTheme="majorBidi" w:eastAsia="Times New Roman" w:hAnsiTheme="majorBidi" w:cstheme="majorBidi" w:hint="cs"/>
          <w:b/>
          <w:bCs/>
          <w:sz w:val="32"/>
          <w:szCs w:val="32"/>
          <w:rtl/>
          <w:lang w:eastAsia="fr-FR"/>
        </w:rPr>
        <w:t>المحورالثالث</w:t>
      </w:r>
      <w:proofErr w:type="spellEnd"/>
      <w:r w:rsidRPr="00671ED8">
        <w:rPr>
          <w:rFonts w:asciiTheme="majorBidi" w:eastAsia="Times New Roman" w:hAnsiTheme="majorBidi" w:cstheme="majorBidi" w:hint="cs"/>
          <w:b/>
          <w:bCs/>
          <w:sz w:val="32"/>
          <w:szCs w:val="32"/>
          <w:rtl/>
          <w:lang w:eastAsia="fr-FR"/>
        </w:rPr>
        <w:t xml:space="preserve">: </w:t>
      </w:r>
      <w:r>
        <w:rPr>
          <w:rFonts w:asciiTheme="majorBidi" w:eastAsia="Times New Roman" w:hAnsiTheme="majorBidi" w:cstheme="majorBidi" w:hint="cs"/>
          <w:b/>
          <w:bCs/>
          <w:sz w:val="32"/>
          <w:szCs w:val="32"/>
          <w:rtl/>
          <w:lang w:eastAsia="fr-FR"/>
        </w:rPr>
        <w:t xml:space="preserve">دور الجزائر في مجال مكافحة الفساد - </w:t>
      </w:r>
      <w:r w:rsidRPr="00671ED8">
        <w:rPr>
          <w:rFonts w:asciiTheme="majorBidi" w:eastAsia="Times New Roman" w:hAnsiTheme="majorBidi" w:cstheme="majorBidi" w:hint="cs"/>
          <w:b/>
          <w:bCs/>
          <w:sz w:val="32"/>
          <w:szCs w:val="32"/>
          <w:rtl/>
          <w:lang w:eastAsia="fr-FR"/>
        </w:rPr>
        <w:t xml:space="preserve">الأليات </w:t>
      </w:r>
      <w:r w:rsidRPr="00671ED8">
        <w:rPr>
          <w:rFonts w:asciiTheme="majorBidi" w:eastAsia="Times New Roman" w:hAnsiTheme="majorBidi" w:cstheme="majorBidi"/>
          <w:b/>
          <w:bCs/>
          <w:sz w:val="32"/>
          <w:szCs w:val="32"/>
          <w:rtl/>
          <w:lang w:eastAsia="fr-FR"/>
        </w:rPr>
        <w:t xml:space="preserve">المستحدثة </w:t>
      </w:r>
      <w:r>
        <w:rPr>
          <w:rFonts w:asciiTheme="majorBidi" w:eastAsia="Times New Roman" w:hAnsiTheme="majorBidi" w:cstheme="majorBidi" w:hint="cs"/>
          <w:b/>
          <w:bCs/>
          <w:sz w:val="32"/>
          <w:szCs w:val="32"/>
          <w:rtl/>
          <w:lang w:eastAsia="fr-FR"/>
        </w:rPr>
        <w:t>:</w:t>
      </w:r>
    </w:p>
    <w:p w:rsidR="00671ED8" w:rsidRPr="00671ED8" w:rsidRDefault="00671ED8" w:rsidP="00671ED8">
      <w:pPr>
        <w:shd w:val="clear" w:color="auto" w:fill="FFFFFF"/>
        <w:spacing w:after="100" w:afterAutospacing="1" w:line="240" w:lineRule="auto"/>
        <w:jc w:val="right"/>
        <w:outlineLvl w:val="5"/>
        <w:rPr>
          <w:rFonts w:asciiTheme="majorBidi" w:eastAsia="Times New Roman" w:hAnsiTheme="majorBidi" w:cstheme="majorBidi"/>
          <w:b/>
          <w:bCs/>
          <w:color w:val="0E519D"/>
          <w:sz w:val="32"/>
          <w:szCs w:val="32"/>
          <w:lang w:eastAsia="fr-FR"/>
        </w:rPr>
      </w:pPr>
      <w:proofErr w:type="gramStart"/>
      <w:r w:rsidRPr="00671ED8">
        <w:rPr>
          <w:rFonts w:asciiTheme="majorBidi" w:eastAsia="Times New Roman" w:hAnsiTheme="majorBidi" w:cstheme="majorBidi"/>
          <w:b/>
          <w:bCs/>
          <w:sz w:val="32"/>
          <w:szCs w:val="32"/>
          <w:rtl/>
          <w:lang w:eastAsia="fr-FR"/>
        </w:rPr>
        <w:t>خلية</w:t>
      </w:r>
      <w:proofErr w:type="gramEnd"/>
      <w:r w:rsidRPr="00671ED8">
        <w:rPr>
          <w:rFonts w:asciiTheme="majorBidi" w:eastAsia="Times New Roman" w:hAnsiTheme="majorBidi" w:cstheme="majorBidi"/>
          <w:b/>
          <w:bCs/>
          <w:sz w:val="32"/>
          <w:szCs w:val="32"/>
          <w:rtl/>
          <w:lang w:eastAsia="fr-FR"/>
        </w:rPr>
        <w:t xml:space="preserve"> معالجة الاستعلام المالي</w:t>
      </w:r>
      <w:r w:rsidRPr="00671ED8">
        <w:rPr>
          <w:rFonts w:asciiTheme="majorBidi" w:eastAsia="Times New Roman" w:hAnsiTheme="majorBidi" w:cstheme="majorBidi"/>
          <w:b/>
          <w:bCs/>
          <w:sz w:val="32"/>
          <w:szCs w:val="32"/>
          <w:lang w:eastAsia="fr-FR"/>
        </w:rPr>
        <w:t>:</w:t>
      </w:r>
      <w:r w:rsidRPr="00671ED8">
        <w:rPr>
          <w:rFonts w:asciiTheme="majorBidi" w:eastAsia="Times New Roman" w:hAnsiTheme="majorBidi" w:cstheme="majorBidi" w:hint="cs"/>
          <w:b/>
          <w:bCs/>
          <w:sz w:val="32"/>
          <w:szCs w:val="32"/>
          <w:rtl/>
          <w:lang w:eastAsia="fr-FR"/>
        </w:rPr>
        <w:t>أولا</w:t>
      </w:r>
    </w:p>
    <w:p w:rsidR="00671ED8" w:rsidRPr="00671ED8" w:rsidRDefault="00671ED8" w:rsidP="00671ED8">
      <w:pPr>
        <w:shd w:val="clear" w:color="auto" w:fill="FFFFFF"/>
        <w:spacing w:after="100" w:afterAutospacing="1" w:line="360" w:lineRule="auto"/>
        <w:jc w:val="right"/>
        <w:rPr>
          <w:rFonts w:asciiTheme="majorBidi" w:eastAsia="Times New Roman" w:hAnsiTheme="majorBidi" w:cstheme="majorBidi"/>
          <w:color w:val="212529"/>
          <w:sz w:val="32"/>
          <w:szCs w:val="32"/>
          <w:lang w:eastAsia="fr-FR"/>
        </w:rPr>
      </w:pPr>
      <w:r w:rsidRPr="00671ED8">
        <w:rPr>
          <w:rFonts w:asciiTheme="majorBidi" w:eastAsia="Times New Roman" w:hAnsiTheme="majorBidi" w:cstheme="majorBidi"/>
          <w:color w:val="212529"/>
          <w:sz w:val="32"/>
          <w:szCs w:val="32"/>
          <w:rtl/>
          <w:lang w:eastAsia="fr-FR"/>
        </w:rPr>
        <w:t xml:space="preserve">أنشأت بموجب المرسوم الرئاسي 127–02 وتتمتع بالشخصية المعنوية و الاستقلال المالي، مهمتها تحليل المعطيات المتحصل عليها من خلال </w:t>
      </w:r>
      <w:proofErr w:type="spellStart"/>
      <w:r w:rsidRPr="00671ED8">
        <w:rPr>
          <w:rFonts w:asciiTheme="majorBidi" w:eastAsia="Times New Roman" w:hAnsiTheme="majorBidi" w:cstheme="majorBidi"/>
          <w:color w:val="212529"/>
          <w:sz w:val="32"/>
          <w:szCs w:val="32"/>
          <w:rtl/>
          <w:lang w:eastAsia="fr-FR"/>
        </w:rPr>
        <w:t>الإخطارات</w:t>
      </w:r>
      <w:proofErr w:type="spellEnd"/>
      <w:r w:rsidRPr="00671ED8">
        <w:rPr>
          <w:rFonts w:asciiTheme="majorBidi" w:eastAsia="Times New Roman" w:hAnsiTheme="majorBidi" w:cstheme="majorBidi"/>
          <w:color w:val="212529"/>
          <w:sz w:val="32"/>
          <w:szCs w:val="32"/>
          <w:rtl/>
          <w:lang w:eastAsia="fr-FR"/>
        </w:rPr>
        <w:t xml:space="preserve"> بالشبهة الواردة إليها وتقرير الإجراء الواجب اتخاذه على ضوء ذلك. الهيئة عالجت مجموعة من القضايا، وهي تعمل بالتنسيق الكامل مع بقية المؤسسات المكلفة بالوقاية من الفساد </w:t>
      </w:r>
      <w:proofErr w:type="gramStart"/>
      <w:r w:rsidRPr="00671ED8">
        <w:rPr>
          <w:rFonts w:asciiTheme="majorBidi" w:eastAsia="Times New Roman" w:hAnsiTheme="majorBidi" w:cstheme="majorBidi"/>
          <w:color w:val="212529"/>
          <w:sz w:val="32"/>
          <w:szCs w:val="32"/>
          <w:rtl/>
          <w:lang w:eastAsia="fr-FR"/>
        </w:rPr>
        <w:t>ومحاربته</w:t>
      </w:r>
      <w:proofErr w:type="gramEnd"/>
    </w:p>
    <w:p w:rsidR="00671ED8" w:rsidRPr="00671ED8" w:rsidRDefault="00671ED8" w:rsidP="00671ED8">
      <w:pPr>
        <w:shd w:val="clear" w:color="auto" w:fill="FFFFFF"/>
        <w:spacing w:after="100" w:afterAutospacing="1" w:line="240" w:lineRule="auto"/>
        <w:jc w:val="right"/>
        <w:outlineLvl w:val="5"/>
        <w:rPr>
          <w:rFonts w:asciiTheme="majorBidi" w:eastAsia="Times New Roman" w:hAnsiTheme="majorBidi" w:cstheme="majorBidi"/>
          <w:b/>
          <w:bCs/>
          <w:sz w:val="32"/>
          <w:szCs w:val="32"/>
          <w:lang w:eastAsia="fr-FR"/>
        </w:rPr>
      </w:pPr>
      <w:r w:rsidRPr="00671ED8">
        <w:rPr>
          <w:rFonts w:asciiTheme="majorBidi" w:eastAsia="Times New Roman" w:hAnsiTheme="majorBidi" w:cstheme="majorBidi"/>
          <w:b/>
          <w:bCs/>
          <w:sz w:val="32"/>
          <w:szCs w:val="32"/>
          <w:rtl/>
          <w:lang w:eastAsia="fr-FR"/>
        </w:rPr>
        <w:t xml:space="preserve">الهيئة الوطنية للوقاية من الفساد </w:t>
      </w:r>
      <w:proofErr w:type="gramStart"/>
      <w:r w:rsidRPr="00671ED8">
        <w:rPr>
          <w:rFonts w:asciiTheme="majorBidi" w:eastAsia="Times New Roman" w:hAnsiTheme="majorBidi" w:cstheme="majorBidi"/>
          <w:b/>
          <w:bCs/>
          <w:sz w:val="32"/>
          <w:szCs w:val="32"/>
          <w:rtl/>
          <w:lang w:eastAsia="fr-FR"/>
        </w:rPr>
        <w:t>ومكافحته</w:t>
      </w:r>
      <w:proofErr w:type="gramEnd"/>
      <w:r w:rsidRPr="00671ED8">
        <w:rPr>
          <w:rFonts w:asciiTheme="majorBidi" w:eastAsia="Times New Roman" w:hAnsiTheme="majorBidi" w:cstheme="majorBidi"/>
          <w:b/>
          <w:bCs/>
          <w:sz w:val="32"/>
          <w:szCs w:val="32"/>
          <w:lang w:eastAsia="fr-FR"/>
        </w:rPr>
        <w:t>:</w:t>
      </w:r>
      <w:r w:rsidRPr="00671ED8">
        <w:rPr>
          <w:rFonts w:asciiTheme="majorBidi" w:eastAsia="Times New Roman" w:hAnsiTheme="majorBidi" w:cstheme="majorBidi" w:hint="cs"/>
          <w:b/>
          <w:bCs/>
          <w:sz w:val="32"/>
          <w:szCs w:val="32"/>
          <w:rtl/>
          <w:lang w:eastAsia="fr-FR"/>
        </w:rPr>
        <w:t>ثانيا</w:t>
      </w:r>
    </w:p>
    <w:p w:rsidR="00671ED8" w:rsidRPr="00671ED8" w:rsidRDefault="00671ED8" w:rsidP="00671ED8">
      <w:pPr>
        <w:shd w:val="clear" w:color="auto" w:fill="FFFFFF"/>
        <w:spacing w:after="100" w:afterAutospacing="1" w:line="360" w:lineRule="auto"/>
        <w:jc w:val="right"/>
        <w:rPr>
          <w:rFonts w:asciiTheme="majorBidi" w:eastAsia="Times New Roman" w:hAnsiTheme="majorBidi" w:cstheme="majorBidi"/>
          <w:color w:val="212529"/>
          <w:sz w:val="32"/>
          <w:szCs w:val="32"/>
          <w:lang w:eastAsia="fr-FR"/>
        </w:rPr>
      </w:pPr>
      <w:r w:rsidRPr="00671ED8">
        <w:rPr>
          <w:rFonts w:asciiTheme="majorBidi" w:eastAsia="Times New Roman" w:hAnsiTheme="majorBidi" w:cstheme="majorBidi"/>
          <w:color w:val="212529"/>
          <w:sz w:val="32"/>
          <w:szCs w:val="32"/>
          <w:rtl/>
          <w:lang w:eastAsia="fr-FR"/>
        </w:rPr>
        <w:t>أنشأت بموجب القانون 06–01، تطبيقا لأحكام الفصل الثاني من اتفاقية الأمم المتحدة لمكافحة الفساد والمصادق عليها من قبل الجزائر عام 2004، مهامها وقائية تتم عن طريق جمع المعلومات، إجراء التحاليل والدراسات، تتلقى التصريح بالممتلكات، تهتم بالتحسيس والتكوين واقتراح الحلول الكفيلة لمواجهة ظاهرة الفساد، الهيئة أعدت مؤخرا برنامج عمل مدته ثلاث سنوات</w:t>
      </w:r>
    </w:p>
    <w:p w:rsidR="00671ED8" w:rsidRPr="00671ED8" w:rsidRDefault="00671ED8" w:rsidP="00671ED8">
      <w:pPr>
        <w:shd w:val="clear" w:color="auto" w:fill="FFFFFF"/>
        <w:spacing w:after="100" w:afterAutospacing="1" w:line="240" w:lineRule="auto"/>
        <w:jc w:val="right"/>
        <w:outlineLvl w:val="5"/>
        <w:rPr>
          <w:rFonts w:asciiTheme="majorBidi" w:eastAsia="Times New Roman" w:hAnsiTheme="majorBidi" w:cstheme="majorBidi"/>
          <w:b/>
          <w:bCs/>
          <w:sz w:val="32"/>
          <w:szCs w:val="32"/>
          <w:lang w:eastAsia="fr-FR"/>
        </w:rPr>
      </w:pPr>
      <w:r w:rsidRPr="00671ED8">
        <w:rPr>
          <w:rFonts w:asciiTheme="majorBidi" w:eastAsia="Times New Roman" w:hAnsiTheme="majorBidi" w:cstheme="majorBidi"/>
          <w:b/>
          <w:bCs/>
          <w:sz w:val="32"/>
          <w:szCs w:val="32"/>
          <w:rtl/>
          <w:lang w:eastAsia="fr-FR"/>
        </w:rPr>
        <w:t>الديوان المركزي لقمع الفساد</w:t>
      </w:r>
      <w:r w:rsidRPr="00671ED8">
        <w:rPr>
          <w:rFonts w:asciiTheme="majorBidi" w:eastAsia="Times New Roman" w:hAnsiTheme="majorBidi" w:cstheme="majorBidi"/>
          <w:b/>
          <w:bCs/>
          <w:sz w:val="32"/>
          <w:szCs w:val="32"/>
          <w:lang w:eastAsia="fr-FR"/>
        </w:rPr>
        <w:t>:</w:t>
      </w:r>
      <w:r>
        <w:rPr>
          <w:rFonts w:asciiTheme="majorBidi" w:eastAsia="Times New Roman" w:hAnsiTheme="majorBidi" w:cstheme="majorBidi" w:hint="cs"/>
          <w:b/>
          <w:bCs/>
          <w:sz w:val="32"/>
          <w:szCs w:val="32"/>
          <w:rtl/>
          <w:lang w:eastAsia="fr-FR"/>
        </w:rPr>
        <w:t>ثالثا</w:t>
      </w:r>
    </w:p>
    <w:p w:rsidR="00671ED8" w:rsidRPr="00671ED8" w:rsidRDefault="00671ED8" w:rsidP="00671ED8">
      <w:pPr>
        <w:shd w:val="clear" w:color="auto" w:fill="FFFFFF"/>
        <w:spacing w:after="100" w:afterAutospacing="1" w:line="360" w:lineRule="auto"/>
        <w:jc w:val="right"/>
        <w:rPr>
          <w:rFonts w:asciiTheme="majorBidi" w:eastAsia="Times New Roman" w:hAnsiTheme="majorBidi" w:cstheme="majorBidi"/>
          <w:color w:val="212529"/>
          <w:sz w:val="32"/>
          <w:szCs w:val="32"/>
          <w:lang w:eastAsia="fr-FR"/>
        </w:rPr>
      </w:pPr>
      <w:r w:rsidRPr="00671ED8">
        <w:rPr>
          <w:rFonts w:asciiTheme="majorBidi" w:eastAsia="Times New Roman" w:hAnsiTheme="majorBidi" w:cstheme="majorBidi"/>
          <w:color w:val="212529"/>
          <w:sz w:val="32"/>
          <w:szCs w:val="32"/>
          <w:rtl/>
          <w:lang w:eastAsia="fr-FR"/>
        </w:rPr>
        <w:t xml:space="preserve">مصلحة مركزية </w:t>
      </w:r>
      <w:proofErr w:type="spellStart"/>
      <w:r w:rsidRPr="00671ED8">
        <w:rPr>
          <w:rFonts w:asciiTheme="majorBidi" w:eastAsia="Times New Roman" w:hAnsiTheme="majorBidi" w:cstheme="majorBidi"/>
          <w:color w:val="212529"/>
          <w:sz w:val="32"/>
          <w:szCs w:val="32"/>
          <w:rtl/>
          <w:lang w:eastAsia="fr-FR"/>
        </w:rPr>
        <w:t>عملياتية</w:t>
      </w:r>
      <w:proofErr w:type="spellEnd"/>
      <w:r w:rsidRPr="00671ED8">
        <w:rPr>
          <w:rFonts w:asciiTheme="majorBidi" w:eastAsia="Times New Roman" w:hAnsiTheme="majorBidi" w:cstheme="majorBidi"/>
          <w:color w:val="212529"/>
          <w:sz w:val="32"/>
          <w:szCs w:val="32"/>
          <w:rtl/>
          <w:lang w:eastAsia="fr-FR"/>
        </w:rPr>
        <w:t xml:space="preserve"> للشرطة القضائية موضوع لدى وزير العدل، يتمتع بالشخصية المعنوية والاستغلال المالي، أنشأ بموجب الأمر رقم 10-05 المتمم للقانون 06–01 وتطبيقا لأحكام الفصل الثاني من الاتفاقية الأممية لمكافحة الفساد. </w:t>
      </w:r>
      <w:proofErr w:type="gramStart"/>
      <w:r w:rsidRPr="00671ED8">
        <w:rPr>
          <w:rFonts w:asciiTheme="majorBidi" w:eastAsia="Times New Roman" w:hAnsiTheme="majorBidi" w:cstheme="majorBidi"/>
          <w:color w:val="212529"/>
          <w:sz w:val="32"/>
          <w:szCs w:val="32"/>
          <w:rtl/>
          <w:lang w:eastAsia="fr-FR"/>
        </w:rPr>
        <w:t>مهام</w:t>
      </w:r>
      <w:proofErr w:type="gramEnd"/>
      <w:r w:rsidRPr="00671ED8">
        <w:rPr>
          <w:rFonts w:asciiTheme="majorBidi" w:eastAsia="Times New Roman" w:hAnsiTheme="majorBidi" w:cstheme="majorBidi"/>
          <w:color w:val="212529"/>
          <w:sz w:val="32"/>
          <w:szCs w:val="32"/>
          <w:rtl/>
          <w:lang w:eastAsia="fr-FR"/>
        </w:rPr>
        <w:t xml:space="preserve"> الديوان وتشكيله وتنظيمه </w:t>
      </w:r>
      <w:r w:rsidRPr="00671ED8">
        <w:rPr>
          <w:rFonts w:asciiTheme="majorBidi" w:eastAsia="Times New Roman" w:hAnsiTheme="majorBidi" w:cstheme="majorBidi"/>
          <w:color w:val="212529"/>
          <w:sz w:val="32"/>
          <w:szCs w:val="32"/>
          <w:rtl/>
          <w:lang w:eastAsia="fr-FR"/>
        </w:rPr>
        <w:lastRenderedPageBreak/>
        <w:t>عالجها المرسوم الرئاسي 11 – 426 المؤرخ في 08/12/2011، يتمثل دوره في البحث والتحري والتحقيق ومعاينة الجرائم المتعلقة بالفساد</w:t>
      </w:r>
      <w:r w:rsidRPr="00671ED8">
        <w:rPr>
          <w:rFonts w:asciiTheme="majorBidi" w:eastAsia="Times New Roman" w:hAnsiTheme="majorBidi" w:cstheme="majorBidi"/>
          <w:color w:val="212529"/>
          <w:sz w:val="32"/>
          <w:szCs w:val="32"/>
          <w:lang w:eastAsia="fr-FR"/>
        </w:rPr>
        <w:t>.</w:t>
      </w:r>
    </w:p>
    <w:p w:rsidR="00CF25FD" w:rsidRPr="00671ED8" w:rsidRDefault="00CF25FD" w:rsidP="00CF25FD">
      <w:pPr>
        <w:pStyle w:val="NormalWeb"/>
        <w:shd w:val="clear" w:color="auto" w:fill="FFFFFF"/>
        <w:bidi/>
        <w:spacing w:before="0" w:beforeAutospacing="0" w:after="150" w:afterAutospacing="0" w:line="360" w:lineRule="auto"/>
        <w:rPr>
          <w:rFonts w:asciiTheme="majorBidi" w:hAnsiTheme="majorBidi" w:cstheme="majorBidi"/>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hint="cs"/>
          <w:b/>
          <w:bCs/>
          <w:sz w:val="32"/>
          <w:szCs w:val="32"/>
          <w:rtl/>
        </w:rPr>
      </w:pPr>
    </w:p>
    <w:p w:rsidR="00200F49" w:rsidRPr="00A06295" w:rsidRDefault="00200F49" w:rsidP="00200F49">
      <w:pPr>
        <w:pStyle w:val="NormalWeb"/>
        <w:shd w:val="clear" w:color="auto" w:fill="FFFFFF"/>
        <w:bidi/>
        <w:spacing w:before="0" w:beforeAutospacing="0" w:after="150" w:afterAutospacing="0" w:line="276" w:lineRule="auto"/>
        <w:jc w:val="both"/>
        <w:rPr>
          <w:rFonts w:asciiTheme="majorBidi" w:hAnsiTheme="majorBidi" w:cstheme="majorBidi"/>
          <w:b/>
          <w:bCs/>
          <w:sz w:val="32"/>
          <w:szCs w:val="32"/>
          <w:rtl/>
        </w:rPr>
      </w:pPr>
    </w:p>
    <w:p w:rsidR="00F632BA" w:rsidRPr="00200F49" w:rsidRDefault="00F632BA" w:rsidP="00200F49">
      <w:pPr>
        <w:jc w:val="right"/>
        <w:rPr>
          <w:rFonts w:asciiTheme="majorBidi" w:hAnsiTheme="majorBidi" w:cstheme="majorBidi"/>
          <w:b/>
          <w:bCs/>
          <w:sz w:val="28"/>
          <w:szCs w:val="28"/>
          <w:rtl/>
          <w:lang w:bidi="ar-DZ"/>
        </w:rPr>
      </w:pPr>
      <w:bookmarkStart w:id="0" w:name="_GoBack"/>
      <w:bookmarkEnd w:id="0"/>
    </w:p>
    <w:sectPr w:rsidR="00F632BA" w:rsidRPr="00200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E8"/>
    <w:rsid w:val="00063026"/>
    <w:rsid w:val="00200F49"/>
    <w:rsid w:val="00246B29"/>
    <w:rsid w:val="002A54B5"/>
    <w:rsid w:val="002F42FB"/>
    <w:rsid w:val="00426293"/>
    <w:rsid w:val="005C5920"/>
    <w:rsid w:val="005D75E8"/>
    <w:rsid w:val="005E3F56"/>
    <w:rsid w:val="00671ED8"/>
    <w:rsid w:val="006B679B"/>
    <w:rsid w:val="00794846"/>
    <w:rsid w:val="007C04EF"/>
    <w:rsid w:val="007C2F95"/>
    <w:rsid w:val="009019F2"/>
    <w:rsid w:val="009F6058"/>
    <w:rsid w:val="00A06295"/>
    <w:rsid w:val="00B365E3"/>
    <w:rsid w:val="00CF25FD"/>
    <w:rsid w:val="00E944D8"/>
    <w:rsid w:val="00F31A64"/>
    <w:rsid w:val="00F632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62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2F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62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2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6340">
      <w:bodyDiv w:val="1"/>
      <w:marLeft w:val="0"/>
      <w:marRight w:val="0"/>
      <w:marTop w:val="0"/>
      <w:marBottom w:val="0"/>
      <w:divBdr>
        <w:top w:val="none" w:sz="0" w:space="0" w:color="auto"/>
        <w:left w:val="none" w:sz="0" w:space="0" w:color="auto"/>
        <w:bottom w:val="none" w:sz="0" w:space="0" w:color="auto"/>
        <w:right w:val="none" w:sz="0" w:space="0" w:color="auto"/>
      </w:divBdr>
    </w:div>
    <w:div w:id="210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5</Pages>
  <Words>866</Words>
  <Characters>4764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74</cp:revision>
  <dcterms:created xsi:type="dcterms:W3CDTF">2024-01-08T05:38:00Z</dcterms:created>
  <dcterms:modified xsi:type="dcterms:W3CDTF">2024-01-09T09:31:00Z</dcterms:modified>
</cp:coreProperties>
</file>