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AC" w:rsidRPr="00C03FAC" w:rsidRDefault="00545ACE" w:rsidP="00847D36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C03FAC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قائمة بحوث مقياس </w:t>
      </w:r>
      <w:r w:rsidRPr="00C03FAC">
        <w:rPr>
          <w:b/>
          <w:bCs/>
          <w:sz w:val="32"/>
          <w:szCs w:val="32"/>
          <w:u w:val="single"/>
          <w:rtl/>
          <w:lang w:bidi="ar-DZ"/>
        </w:rPr>
        <w:t>–</w:t>
      </w:r>
      <w:r w:rsidRPr="00C03FAC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منهجية العلوم السياسية </w:t>
      </w:r>
      <w:r w:rsidRPr="00C03FAC">
        <w:rPr>
          <w:b/>
          <w:bCs/>
          <w:sz w:val="32"/>
          <w:szCs w:val="32"/>
          <w:u w:val="single"/>
          <w:rtl/>
          <w:lang w:bidi="ar-DZ"/>
        </w:rPr>
        <w:t>–</w:t>
      </w:r>
      <w:r w:rsidR="00847D36">
        <w:rPr>
          <w:rFonts w:hint="cs"/>
          <w:b/>
          <w:bCs/>
          <w:sz w:val="32"/>
          <w:szCs w:val="32"/>
          <w:u w:val="single"/>
          <w:rtl/>
          <w:lang w:bidi="ar-DZ"/>
        </w:rPr>
        <w:t>أ</w:t>
      </w:r>
      <w:bookmarkStart w:id="0" w:name="_GoBack"/>
      <w:bookmarkEnd w:id="0"/>
      <w:r w:rsidRPr="00C03FAC">
        <w:rPr>
          <w:rFonts w:hint="cs"/>
          <w:b/>
          <w:bCs/>
          <w:sz w:val="32"/>
          <w:szCs w:val="32"/>
          <w:u w:val="single"/>
          <w:rtl/>
          <w:lang w:bidi="ar-DZ"/>
        </w:rPr>
        <w:t>عمال موجهة-</w:t>
      </w:r>
    </w:p>
    <w:p w:rsidR="00C03FAC" w:rsidRDefault="00C03FAC" w:rsidP="00C03FAC">
      <w:pPr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ab/>
      </w:r>
      <w:r w:rsidRPr="00DB421C">
        <w:rPr>
          <w:rFonts w:hint="cs"/>
          <w:b/>
          <w:bCs/>
          <w:sz w:val="32"/>
          <w:szCs w:val="32"/>
          <w:rtl/>
          <w:lang w:bidi="ar-DZ"/>
        </w:rPr>
        <w:t>المستوى</w:t>
      </w:r>
      <w:r w:rsidRPr="00DB421C"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r w:rsidRPr="00DB421C">
        <w:rPr>
          <w:rFonts w:hint="cs"/>
          <w:b/>
          <w:bCs/>
          <w:sz w:val="32"/>
          <w:szCs w:val="32"/>
          <w:rtl/>
          <w:lang w:bidi="ar-DZ"/>
        </w:rPr>
        <w:t xml:space="preserve"> السنة الاولى ليسانس </w:t>
      </w:r>
      <w:r w:rsidRPr="00DB421C">
        <w:rPr>
          <w:b/>
          <w:bCs/>
          <w:sz w:val="32"/>
          <w:szCs w:val="32"/>
          <w:rtl/>
          <w:lang w:bidi="ar-DZ"/>
        </w:rPr>
        <w:t>–</w:t>
      </w:r>
      <w:r w:rsidRPr="00DB421C">
        <w:rPr>
          <w:rFonts w:hint="cs"/>
          <w:b/>
          <w:bCs/>
          <w:sz w:val="32"/>
          <w:szCs w:val="32"/>
          <w:rtl/>
          <w:lang w:bidi="ar-DZ"/>
        </w:rPr>
        <w:t>جذع مشترك-علوم سياسية-</w:t>
      </w:r>
    </w:p>
    <w:p w:rsidR="00C03FAC" w:rsidRPr="00C03FAC" w:rsidRDefault="00C03FAC" w:rsidP="00C03FAC">
      <w:pPr>
        <w:tabs>
          <w:tab w:val="left" w:pos="6810"/>
        </w:tabs>
        <w:bidi/>
        <w:rPr>
          <w:sz w:val="32"/>
          <w:szCs w:val="32"/>
          <w:rtl/>
          <w:lang w:bidi="ar-DZ"/>
        </w:rPr>
      </w:pPr>
      <w:r w:rsidRPr="00DB421C">
        <w:rPr>
          <w:rFonts w:hint="cs"/>
          <w:b/>
          <w:bCs/>
          <w:sz w:val="32"/>
          <w:szCs w:val="32"/>
          <w:rtl/>
          <w:lang w:bidi="ar-DZ"/>
        </w:rPr>
        <w:t xml:space="preserve">الفوج رقم </w:t>
      </w:r>
      <w:r w:rsidRPr="00DB421C">
        <w:rPr>
          <w:rFonts w:ascii="Calibri" w:hAnsi="Calibri" w:cs="Calibri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02</w:t>
      </w:r>
    </w:p>
    <w:tbl>
      <w:tblPr>
        <w:tblStyle w:val="Grilledutableau"/>
        <w:tblpPr w:leftFromText="141" w:rightFromText="141" w:vertAnchor="text" w:horzAnchor="margin" w:tblpXSpec="right" w:tblpY="15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154"/>
      </w:tblGrid>
      <w:tr w:rsidR="00C03FAC" w:rsidTr="00C03FAC">
        <w:trPr>
          <w:trHeight w:val="360"/>
        </w:trPr>
        <w:tc>
          <w:tcPr>
            <w:tcW w:w="5154" w:type="dxa"/>
          </w:tcPr>
          <w:p w:rsidR="00C03FAC" w:rsidRPr="00402E95" w:rsidRDefault="00402E95" w:rsidP="00C03FAC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المواضيع</w:t>
            </w:r>
            <w:r w:rsidRPr="00402E95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080486" w:rsidRPr="00402E95" w:rsidRDefault="00080486" w:rsidP="00080486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</w:tr>
      <w:tr w:rsidR="00C03FAC" w:rsidTr="00C03FAC">
        <w:trPr>
          <w:trHeight w:val="310"/>
        </w:trPr>
        <w:tc>
          <w:tcPr>
            <w:tcW w:w="5154" w:type="dxa"/>
          </w:tcPr>
          <w:p w:rsidR="00C03FAC" w:rsidRPr="00402E95" w:rsidRDefault="00080486" w:rsidP="00080486">
            <w:pPr>
              <w:pStyle w:val="Paragraphedeliste"/>
              <w:numPr>
                <w:ilvl w:val="0"/>
                <w:numId w:val="2"/>
              </w:numPr>
              <w:jc w:val="right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="00C03FAC"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طبيعة المعرفة</w:t>
            </w:r>
            <w:r w:rsidR="00C03FAC"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C03FAC"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DZ"/>
              </w:rPr>
              <w:t>1</w:t>
            </w:r>
          </w:p>
          <w:p w:rsidR="00C03FAC" w:rsidRPr="00402E95" w:rsidRDefault="00C03FAC" w:rsidP="00C03FAC">
            <w:pPr>
              <w:bidi/>
              <w:ind w:left="360"/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03FAC" w:rsidTr="00C03FAC">
        <w:trPr>
          <w:trHeight w:val="867"/>
        </w:trPr>
        <w:tc>
          <w:tcPr>
            <w:tcW w:w="5154" w:type="dxa"/>
          </w:tcPr>
          <w:p w:rsidR="00C03FAC" w:rsidRPr="00402E95" w:rsidRDefault="00C03FAC" w:rsidP="00C03FAC">
            <w:pPr>
              <w:spacing w:line="256" w:lineRule="auto"/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2- مفاهيم اساسية في المنهجية .</w:t>
            </w:r>
          </w:p>
        </w:tc>
      </w:tr>
      <w:tr w:rsidR="00C03FAC" w:rsidTr="00C03FAC">
        <w:trPr>
          <w:trHeight w:val="747"/>
        </w:trPr>
        <w:tc>
          <w:tcPr>
            <w:tcW w:w="5154" w:type="dxa"/>
          </w:tcPr>
          <w:p w:rsidR="00C03FAC" w:rsidRPr="00402E95" w:rsidRDefault="00C03FAC" w:rsidP="00C03FAC">
            <w:pPr>
              <w:spacing w:line="256" w:lineRule="auto"/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3-</w:t>
            </w:r>
            <w:proofErr w:type="gramStart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النموذج</w:t>
            </w:r>
            <w:proofErr w:type="gramEnd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المعرفي.</w:t>
            </w:r>
          </w:p>
        </w:tc>
      </w:tr>
      <w:tr w:rsidR="00C03FAC" w:rsidTr="00C03FAC">
        <w:trPr>
          <w:trHeight w:val="630"/>
        </w:trPr>
        <w:tc>
          <w:tcPr>
            <w:tcW w:w="5154" w:type="dxa"/>
          </w:tcPr>
          <w:p w:rsidR="00C03FAC" w:rsidRPr="00402E95" w:rsidRDefault="00C03FAC" w:rsidP="00C03FAC">
            <w:pPr>
              <w:spacing w:line="256" w:lineRule="auto"/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4-</w:t>
            </w:r>
            <w:proofErr w:type="gramStart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متغيرا</w:t>
            </w:r>
            <w:proofErr w:type="gramEnd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ت الدراسة.</w:t>
            </w:r>
          </w:p>
        </w:tc>
      </w:tr>
      <w:tr w:rsidR="00C03FAC" w:rsidTr="00C03FAC">
        <w:trPr>
          <w:trHeight w:val="677"/>
        </w:trPr>
        <w:tc>
          <w:tcPr>
            <w:tcW w:w="5154" w:type="dxa"/>
          </w:tcPr>
          <w:p w:rsidR="00C03FAC" w:rsidRPr="00402E95" w:rsidRDefault="00C03FAC" w:rsidP="00C03FAC">
            <w:pPr>
              <w:spacing w:line="256" w:lineRule="auto"/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5- الاستقراء والاستنباط.</w:t>
            </w:r>
          </w:p>
        </w:tc>
      </w:tr>
      <w:tr w:rsidR="00C03FAC" w:rsidTr="00C03FAC">
        <w:trPr>
          <w:trHeight w:val="695"/>
        </w:trPr>
        <w:tc>
          <w:tcPr>
            <w:tcW w:w="5154" w:type="dxa"/>
          </w:tcPr>
          <w:p w:rsidR="00C03FAC" w:rsidRPr="00402E95" w:rsidRDefault="00C03FAC" w:rsidP="00C03FAC">
            <w:pPr>
              <w:spacing w:line="256" w:lineRule="auto"/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6-وحدات </w:t>
            </w:r>
            <w:proofErr w:type="gramStart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التحليل .</w:t>
            </w:r>
            <w:proofErr w:type="gramEnd"/>
          </w:p>
        </w:tc>
      </w:tr>
      <w:tr w:rsidR="00C03FAC" w:rsidTr="00C03FAC">
        <w:trPr>
          <w:trHeight w:val="638"/>
        </w:trPr>
        <w:tc>
          <w:tcPr>
            <w:tcW w:w="5154" w:type="dxa"/>
          </w:tcPr>
          <w:p w:rsidR="00C03FAC" w:rsidRPr="00402E95" w:rsidRDefault="00C03FAC" w:rsidP="00C03FAC">
            <w:pPr>
              <w:spacing w:line="256" w:lineRule="auto"/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7- </w:t>
            </w:r>
            <w:proofErr w:type="gramStart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مستويات</w:t>
            </w:r>
            <w:proofErr w:type="gramEnd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البحث العلمي.</w:t>
            </w:r>
          </w:p>
        </w:tc>
      </w:tr>
      <w:tr w:rsidR="00C03FAC" w:rsidTr="00C03FAC">
        <w:trPr>
          <w:trHeight w:val="670"/>
        </w:trPr>
        <w:tc>
          <w:tcPr>
            <w:tcW w:w="5154" w:type="dxa"/>
          </w:tcPr>
          <w:p w:rsidR="00C03FAC" w:rsidRPr="00402E95" w:rsidRDefault="00C03FAC" w:rsidP="00C03FAC">
            <w:pPr>
              <w:spacing w:line="256" w:lineRule="auto"/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8-</w:t>
            </w:r>
            <w:proofErr w:type="gramStart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خطوات</w:t>
            </w:r>
            <w:proofErr w:type="gramEnd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البحث العلمي –المشكلة البحثية-.</w:t>
            </w:r>
          </w:p>
        </w:tc>
      </w:tr>
      <w:tr w:rsidR="00C03FAC" w:rsidTr="00C03FAC">
        <w:trPr>
          <w:trHeight w:val="688"/>
        </w:trPr>
        <w:tc>
          <w:tcPr>
            <w:tcW w:w="5154" w:type="dxa"/>
          </w:tcPr>
          <w:p w:rsidR="00C03FAC" w:rsidRPr="00402E95" w:rsidRDefault="00C03FAC" w:rsidP="00C03FAC">
            <w:pPr>
              <w:spacing w:line="256" w:lineRule="auto"/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9</w:t>
            </w: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-</w:t>
            </w:r>
            <w:proofErr w:type="gramStart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صياغة</w:t>
            </w:r>
            <w:proofErr w:type="gramEnd"/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الفروض العلمية</w:t>
            </w: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C03FAC" w:rsidTr="00C03FAC">
        <w:trPr>
          <w:trHeight w:val="375"/>
        </w:trPr>
        <w:tc>
          <w:tcPr>
            <w:tcW w:w="5154" w:type="dxa"/>
          </w:tcPr>
          <w:p w:rsidR="00C03FAC" w:rsidRPr="00402E95" w:rsidRDefault="00C03FAC" w:rsidP="00402E95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-</w:t>
            </w: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خطوات البحث العلمي (تحديد المفاهيم والتعاريف) </w:t>
            </w:r>
          </w:p>
        </w:tc>
      </w:tr>
      <w:tr w:rsidR="00C03FAC" w:rsidTr="00C03FAC">
        <w:trPr>
          <w:trHeight w:val="673"/>
        </w:trPr>
        <w:tc>
          <w:tcPr>
            <w:tcW w:w="5154" w:type="dxa"/>
          </w:tcPr>
          <w:p w:rsidR="00C03FAC" w:rsidRPr="00402E95" w:rsidRDefault="00C03FAC" w:rsidP="00C03FA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11- </w:t>
            </w: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جمع البيانات</w:t>
            </w: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.</w:t>
            </w:r>
          </w:p>
        </w:tc>
      </w:tr>
      <w:tr w:rsidR="00C03FAC" w:rsidTr="00C03FAC">
        <w:trPr>
          <w:trHeight w:val="685"/>
        </w:trPr>
        <w:tc>
          <w:tcPr>
            <w:tcW w:w="5154" w:type="dxa"/>
          </w:tcPr>
          <w:p w:rsidR="00C03FAC" w:rsidRPr="00402E95" w:rsidRDefault="00C03FAC" w:rsidP="00C03FA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12- </w:t>
            </w: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التجربة </w:t>
            </w:r>
            <w:proofErr w:type="gramStart"/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العلمية</w:t>
            </w: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.</w:t>
            </w:r>
            <w:proofErr w:type="gramEnd"/>
          </w:p>
        </w:tc>
      </w:tr>
      <w:tr w:rsidR="00C03FAC" w:rsidTr="00C03FAC">
        <w:trPr>
          <w:trHeight w:val="712"/>
        </w:trPr>
        <w:tc>
          <w:tcPr>
            <w:tcW w:w="5154" w:type="dxa"/>
          </w:tcPr>
          <w:p w:rsidR="00C03FAC" w:rsidRPr="00402E95" w:rsidRDefault="00C03FAC" w:rsidP="00C03FAC">
            <w:pPr>
              <w:jc w:val="righ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13- </w:t>
            </w: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التوقع والتنبأ</w:t>
            </w:r>
            <w:r w:rsidRPr="00402E95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.</w:t>
            </w:r>
          </w:p>
        </w:tc>
      </w:tr>
      <w:tr w:rsidR="00C03FAC" w:rsidTr="00C03FAC">
        <w:trPr>
          <w:trHeight w:val="681"/>
        </w:trPr>
        <w:tc>
          <w:tcPr>
            <w:tcW w:w="5154" w:type="dxa"/>
          </w:tcPr>
          <w:p w:rsidR="00C03FAC" w:rsidRPr="00402E95" w:rsidRDefault="00C03FAC" w:rsidP="00C03FAC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14</w:t>
            </w:r>
            <w:r w:rsidRPr="00402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-</w:t>
            </w:r>
            <w:proofErr w:type="gramStart"/>
            <w:r w:rsidRPr="00402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تعميم</w:t>
            </w:r>
            <w:proofErr w:type="gramEnd"/>
            <w:r w:rsidRPr="00402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النتائج.</w:t>
            </w:r>
          </w:p>
        </w:tc>
      </w:tr>
      <w:tr w:rsidR="00C03FAC" w:rsidTr="00C03FAC">
        <w:trPr>
          <w:trHeight w:val="330"/>
        </w:trPr>
        <w:tc>
          <w:tcPr>
            <w:tcW w:w="5154" w:type="dxa"/>
          </w:tcPr>
          <w:p w:rsidR="00C03FAC" w:rsidRPr="00402E95" w:rsidRDefault="00C03FAC" w:rsidP="00C03FA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15-</w:t>
            </w:r>
            <w:r w:rsidRPr="00402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العلاقة بين المتغيرات.</w:t>
            </w:r>
          </w:p>
          <w:p w:rsidR="00C03FAC" w:rsidRPr="00402E95" w:rsidRDefault="00C03FAC" w:rsidP="00C03FA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03FAC" w:rsidTr="00C03FAC">
        <w:trPr>
          <w:trHeight w:val="360"/>
        </w:trPr>
        <w:tc>
          <w:tcPr>
            <w:tcW w:w="5154" w:type="dxa"/>
          </w:tcPr>
          <w:p w:rsidR="00C03FAC" w:rsidRPr="00402E95" w:rsidRDefault="00C03FAC" w:rsidP="00C03FA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02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16-</w:t>
            </w:r>
            <w:r w:rsidRPr="00402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التفسير والتقييم للبحث العلمي.</w:t>
            </w:r>
          </w:p>
          <w:p w:rsidR="00C03FAC" w:rsidRPr="00402E95" w:rsidRDefault="00C03FAC" w:rsidP="00C03FA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C03FAC" w:rsidTr="00C03FAC">
        <w:trPr>
          <w:trHeight w:val="360"/>
        </w:trPr>
        <w:tc>
          <w:tcPr>
            <w:tcW w:w="5154" w:type="dxa"/>
          </w:tcPr>
          <w:p w:rsidR="00C03FAC" w:rsidRPr="00080486" w:rsidRDefault="00C03FAC" w:rsidP="00C03FA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08048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17-</w:t>
            </w:r>
            <w:r w:rsidRPr="0008048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اساليب وطرق البحث العلمي.</w:t>
            </w:r>
          </w:p>
          <w:p w:rsidR="00C03FAC" w:rsidRPr="00080486" w:rsidRDefault="00C03FAC" w:rsidP="00C03FA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C03FAC" w:rsidTr="00C03FAC">
        <w:trPr>
          <w:trHeight w:val="360"/>
        </w:trPr>
        <w:tc>
          <w:tcPr>
            <w:tcW w:w="5154" w:type="dxa"/>
          </w:tcPr>
          <w:p w:rsidR="00C03FAC" w:rsidRPr="00080486" w:rsidRDefault="00C03FAC" w:rsidP="00C03FA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08048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18-تقنيات البحث العلمي.</w:t>
            </w:r>
          </w:p>
          <w:p w:rsidR="00C03FAC" w:rsidRPr="00080486" w:rsidRDefault="00C03FAC" w:rsidP="00C03FA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</w:tbl>
    <w:p w:rsidR="00C03FAC" w:rsidRDefault="00C03FAC" w:rsidP="00C03FAC">
      <w:pPr>
        <w:jc w:val="center"/>
        <w:rPr>
          <w:sz w:val="32"/>
          <w:szCs w:val="32"/>
          <w:lang w:bidi="ar-DZ"/>
        </w:rPr>
      </w:pPr>
    </w:p>
    <w:p w:rsidR="00C03FAC" w:rsidRPr="00C03FAC" w:rsidRDefault="00C03FAC" w:rsidP="00C03FAC">
      <w:pPr>
        <w:jc w:val="right"/>
        <w:rPr>
          <w:sz w:val="32"/>
          <w:szCs w:val="32"/>
          <w:rtl/>
          <w:lang w:bidi="ar-DZ"/>
        </w:rPr>
      </w:pPr>
    </w:p>
    <w:p w:rsidR="006A2787" w:rsidRDefault="00545ACE" w:rsidP="009D2F2B">
      <w:pPr>
        <w:bidi/>
        <w:spacing w:after="0"/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sz w:val="32"/>
          <w:szCs w:val="32"/>
          <w:u w:val="single"/>
          <w:rtl/>
          <w:lang w:bidi="ar-DZ"/>
        </w:rPr>
        <w:br w:type="textWrapping" w:clear="all"/>
      </w:r>
    </w:p>
    <w:p w:rsidR="009D2F2B" w:rsidRPr="009D2F2B" w:rsidRDefault="009D2F2B" w:rsidP="006A2787">
      <w:pPr>
        <w:bidi/>
        <w:spacing w:after="0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 w:rsidRPr="009D2F2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خطوات اعداد بحث : موجه لطلبة  السنة الاولى ليسانس /الفوج 02</w:t>
      </w:r>
    </w:p>
    <w:p w:rsidR="009D2F2B" w:rsidRPr="009D2F2B" w:rsidRDefault="009D2F2B" w:rsidP="00902FD1">
      <w:pPr>
        <w:bidi/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D2F2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1-يتم في حصة الاعمال الموجهة توزيع قائمة البحوث على الطلبة حيث يتم اختيار كل طالبين لموضوع أو ثلاثة لبحث معين ضمن القائمة المقترحة وكلها بحوث نظرية وصفية تتعلق بطبيعة </w:t>
      </w:r>
      <w:r w:rsidR="006A2787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مفهوم الاقتصاد السياسي</w:t>
      </w:r>
      <w:r w:rsidRPr="009D2F2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="006A2787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ومدى ارتباطه بعامل الندرة للموارد الطبيعية</w:t>
      </w:r>
      <w:r w:rsidR="00902FD1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وعلاقته </w:t>
      </w:r>
      <w:proofErr w:type="spellStart"/>
      <w:r w:rsidR="00902FD1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باهم</w:t>
      </w:r>
      <w:proofErr w:type="spellEnd"/>
      <w:r w:rsidR="00902FD1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العلوم الانسانية والاجتماعية</w:t>
      </w:r>
      <w:r w:rsidRPr="009D2F2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بالاضافة الى التعرف على اهم </w:t>
      </w:r>
      <w:r w:rsidR="006A2787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النظريات الاقتصادية المؤسسة لعلم الاقتضاد السياسي من النظرية التجارية والطبيعية والنظرية الكينزية</w:t>
      </w:r>
      <w:r w:rsidR="00902FD1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....الخ.</w:t>
      </w:r>
      <w:r w:rsidR="006A2787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902FD1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D2F2B" w:rsidRPr="009D2F2B" w:rsidRDefault="009D2F2B" w:rsidP="009D2F2B">
      <w:pPr>
        <w:bidi/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D2F2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2-عرض البحث وفق خطوات العمل </w:t>
      </w:r>
      <w:proofErr w:type="spellStart"/>
      <w:r w:rsidRPr="009D2F2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المنتهجة</w:t>
      </w:r>
      <w:proofErr w:type="spellEnd"/>
      <w:r w:rsidRPr="009D2F2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في اعداد البحوث من الالتزام بالفصول والمباحث والمطالب والفروع والخاتمة وقائمة المراجع.</w:t>
      </w:r>
    </w:p>
    <w:p w:rsidR="009D2F2B" w:rsidRPr="009D2F2B" w:rsidRDefault="009D2F2B" w:rsidP="009D2F2B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D2F2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3- الالتزام بطريقة التهميش المتبعة في العلوم السياسية .</w:t>
      </w:r>
    </w:p>
    <w:p w:rsidR="009D2F2B" w:rsidRPr="009D2F2B" w:rsidRDefault="009D2F2B" w:rsidP="009D2F2B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D2F2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4-يتم عرض البحث امام جميع الطلبة الحاضرين.</w:t>
      </w:r>
    </w:p>
    <w:p w:rsidR="009D2F2B" w:rsidRPr="009D2F2B" w:rsidRDefault="009D2F2B" w:rsidP="009D2F2B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D2F2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5- واخيرا فتح المجال للمناقشة وطرح الاسئلة.</w:t>
      </w:r>
    </w:p>
    <w:p w:rsidR="009D2F2B" w:rsidRPr="009D2F2B" w:rsidRDefault="009D2F2B" w:rsidP="009D2F2B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9D2F2B" w:rsidRPr="009D2F2B" w:rsidRDefault="009D2F2B" w:rsidP="009D2F2B">
      <w:pPr>
        <w:bidi/>
        <w:spacing w:after="0"/>
        <w:rPr>
          <w:rFonts w:ascii="Simplified Arabic" w:eastAsia="Calibri" w:hAnsi="Simplified Arabic" w:cs="Simplified Arabic"/>
          <w:sz w:val="28"/>
          <w:szCs w:val="28"/>
          <w:lang w:bidi="ar-DZ"/>
        </w:rPr>
      </w:pPr>
    </w:p>
    <w:p w:rsidR="009D2F2B" w:rsidRPr="009D2F2B" w:rsidRDefault="009D2F2B" w:rsidP="009D2F2B">
      <w:pPr>
        <w:tabs>
          <w:tab w:val="left" w:pos="6915"/>
        </w:tabs>
        <w:rPr>
          <w:rFonts w:ascii="Calibri" w:eastAsia="Calibri" w:hAnsi="Calibri" w:cs="Arial"/>
          <w:sz w:val="32"/>
          <w:szCs w:val="32"/>
          <w:rtl/>
          <w:lang w:bidi="ar-DZ"/>
        </w:rPr>
      </w:pPr>
    </w:p>
    <w:p w:rsidR="00545ACE" w:rsidRDefault="00545ACE" w:rsidP="00EF28DF">
      <w:pPr>
        <w:jc w:val="center"/>
        <w:rPr>
          <w:sz w:val="32"/>
          <w:szCs w:val="32"/>
          <w:u w:val="single"/>
          <w:lang w:bidi="ar-DZ"/>
        </w:rPr>
      </w:pPr>
    </w:p>
    <w:p w:rsidR="00C03FAC" w:rsidRPr="00EF28DF" w:rsidRDefault="00C03FAC" w:rsidP="00EF28DF">
      <w:pPr>
        <w:jc w:val="center"/>
        <w:rPr>
          <w:sz w:val="32"/>
          <w:szCs w:val="32"/>
          <w:u w:val="single"/>
          <w:rtl/>
          <w:lang w:bidi="ar-DZ"/>
        </w:rPr>
      </w:pPr>
    </w:p>
    <w:sectPr w:rsidR="00C03FAC" w:rsidRPr="00EF28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7F" w:rsidRDefault="00C1177F" w:rsidP="00902FD1">
      <w:pPr>
        <w:spacing w:after="0" w:line="240" w:lineRule="auto"/>
      </w:pPr>
      <w:r>
        <w:separator/>
      </w:r>
    </w:p>
  </w:endnote>
  <w:endnote w:type="continuationSeparator" w:id="0">
    <w:p w:rsidR="00C1177F" w:rsidRDefault="00C1177F" w:rsidP="0090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235494"/>
      <w:docPartObj>
        <w:docPartGallery w:val="Page Numbers (Bottom of Page)"/>
        <w:docPartUnique/>
      </w:docPartObj>
    </w:sdtPr>
    <w:sdtContent>
      <w:p w:rsidR="00902FD1" w:rsidRDefault="00902F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36">
          <w:rPr>
            <w:noProof/>
          </w:rPr>
          <w:t>2</w:t>
        </w:r>
        <w:r>
          <w:fldChar w:fldCharType="end"/>
        </w:r>
      </w:p>
    </w:sdtContent>
  </w:sdt>
  <w:p w:rsidR="00902FD1" w:rsidRDefault="00902F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7F" w:rsidRDefault="00C1177F" w:rsidP="00902FD1">
      <w:pPr>
        <w:spacing w:after="0" w:line="240" w:lineRule="auto"/>
      </w:pPr>
      <w:r>
        <w:separator/>
      </w:r>
    </w:p>
  </w:footnote>
  <w:footnote w:type="continuationSeparator" w:id="0">
    <w:p w:rsidR="00C1177F" w:rsidRDefault="00C1177F" w:rsidP="0090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51A2"/>
    <w:multiLevelType w:val="hybridMultilevel"/>
    <w:tmpl w:val="9724AB10"/>
    <w:lvl w:ilvl="0" w:tplc="B9186CF0">
      <w:start w:val="1"/>
      <w:numFmt w:val="decimal"/>
      <w:lvlText w:val="%1-"/>
      <w:lvlJc w:val="left"/>
      <w:pPr>
        <w:ind w:left="1470" w:hanging="111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E166D"/>
    <w:multiLevelType w:val="hybridMultilevel"/>
    <w:tmpl w:val="8F74BA9A"/>
    <w:lvl w:ilvl="0" w:tplc="81866A5A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F"/>
    <w:rsid w:val="00080486"/>
    <w:rsid w:val="0020065F"/>
    <w:rsid w:val="00402E95"/>
    <w:rsid w:val="00545ACE"/>
    <w:rsid w:val="006A2787"/>
    <w:rsid w:val="00847D36"/>
    <w:rsid w:val="00902FD1"/>
    <w:rsid w:val="009D2F2B"/>
    <w:rsid w:val="00C03FAC"/>
    <w:rsid w:val="00C1177F"/>
    <w:rsid w:val="00E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45A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FD1"/>
  </w:style>
  <w:style w:type="paragraph" w:styleId="Pieddepage">
    <w:name w:val="footer"/>
    <w:basedOn w:val="Normal"/>
    <w:link w:val="PieddepageCar"/>
    <w:uiPriority w:val="99"/>
    <w:unhideWhenUsed/>
    <w:rsid w:val="0090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45A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FD1"/>
  </w:style>
  <w:style w:type="paragraph" w:styleId="Pieddepage">
    <w:name w:val="footer"/>
    <w:basedOn w:val="Normal"/>
    <w:link w:val="PieddepageCar"/>
    <w:uiPriority w:val="99"/>
    <w:unhideWhenUsed/>
    <w:rsid w:val="0090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51</cp:revision>
  <dcterms:created xsi:type="dcterms:W3CDTF">2025-01-01T23:25:00Z</dcterms:created>
  <dcterms:modified xsi:type="dcterms:W3CDTF">2025-01-02T19:53:00Z</dcterms:modified>
</cp:coreProperties>
</file>